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n6wm-gadfesdpx1wfke1t">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11 августа 2003 года №502                     Положение о Совете Дорожного фонда                                                         1. Основные положения    1.1.  Совет  Дорожного  фонда (далее -  Совет)  создается  в  целяхповышения эффективности использование средств Дорожного фонда, а такжедля  разработки  рекомендаций  по вопросам,  относящимся  к  улучшениюсостояния дорог Кыргызской Республики.   1.2.   Совет  в  своей  деятельности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иными нормативнымиправовыми актами Кыргызской Республики и настоящим Положением.                        2.Права и обязанности Совета                                      2.1.  В  обязанности  Совета входит рассмотрение  вопросов  и  дачарекомендаций  по  образованию и расходованию средств Дорожного  фонда.   2.1. Совет имеет право:   -  давать  рекомендации  по  планированию  и  расходованию  средствДорожного фонда;   -  требовать  и  получать информацию о поступлении  и  расходованиисредств Дорожного фонда;   разрабатывать  проекты нормативных правовых актов, направленных  насовершенствование образования финансовых ресурсов для  проектирования,содержания,   ремонта,  реконструкции,  строительства  и  техническогоразвития автомобильных дорог общего пользования и дорожной отрасли  натерритории   Кыргызской   Республики,  а   также   на   финансированиеприобретения   технических   средств   регулирования    движения    наавтомобильных дорогах.                             3.   Состав Совета                                      3.1. Совет  возглавляет председатель - министр транспорта  и комму-никаций Кыргызской Республики.   3.2.  Персональный  состав  Совета утверждается  приказом  министратранспорта и коммуникаций Кыргызской Республики сроком на пять лет.   3.3. В состав Совета входят:   - министр транспорта и коммуникаций Кыргызской Республики;   начальник      Главного     управления     автомобильных      дорогМинистерства транспорта и коммуникаций Кыргызской Республики;   - представитель Жогорку Кенеша  Кыргызской  Республики (по согласо-ванию);   - представитель Министерства финансов Кыргызской Республики;   - представитель Министерства Кыргызской Республики по делам  мест-ного самоуправления и регионального развития;   - представитель Государственной автомобильной инспекции  Министер-ства внутренних дел Кыргызской Республики;   - представитель Ассоциации городов Кыргызской Республики;   -  представитель  Союза  автомотолюбителей  Кыргызской  Республики;   - представитель Ассоциации пассажирских автоперевозчиков «Союзтранс»;   - представитель Ассоциации автоперевозчиков;   -  начальник  отдела  планирования,  эксплуатации  и  строительстваавтодорог    Министерства   транспорта   и   коммуникаций   КыргызскойРеспублики.   3.5. Члены Совета участвуют в его работе на общественных началах.   3.6.  Заместителем председателя Совета является начальник  Главногоуправления  автомобильных дорог Министерства транспорта и коммуникацийКыргызской Республики, исполняющий обязанности председателя Совета  вовремя его отсутствия.   3.7. Для обеспечения деятельности Совета создается секретариат.   3.8.   Обязанности   руководителя  секретариата  Совета   исполняетначальник  отдела планирования, эксплуатации и строительства автодорогМинистерства транспорта и коммуникаций Кыргызской Республики.   3.9.    Главное   управление   автомобильных   дорог   Министерстватранспорта  и  коммуникаций Кыргызской Республики обеспечивает  работусекретариата Совета.   3.10. Секретариат Совета:   - организует заседания Совета;   -  информирует  членов  Совета, докладчиков и  приглашенных  лиц  оместе, времени и повестке дня заседания Совета;   - протоколирует заседание Совета;   - обеспечивает ведение  делопроизводства и сохранение  документацииСовета.                         4. Деятельность Совета    4.1.  Заседания Совета проводятся по мере необходимости, но не режедвух раз в год, в соответствии с планом работы.   4.2.  Совет правомочен принимать решения, если на заседании  Советаприсутствует не менее половины членов Совета, в том числе председательСовета  или  его заместитель. Если на заседание Совета прибыло  меньшеполовины   от  общего  числа  членов,  председатель  Совета  переноситзаседание.   4.3. Председатель Совета утверждает повестку дня заседания Совета.   4.4.  Секретариат  Совета не менее чем за пять  дней  до  заседанияинформирует  членов  Совета о повестке дня  заседания  и  высылает  иминформацию о рассматриваемых вопросах и все необходимые материалы.   4.5.  В  случае  необходимости члены  Совета  могут  приглашать  назаседание Совета третьих лиц.   4.6.  Члены Совета во время заседания могут изменять или  дополнятьповестку дня заседания.   4.7.  Решения  Совета  принимаются  простым  большинством  голосов,оформляются  протоколами, подписываются председателем Совета  или  егозаместителем. В случае равенства голосов, голос председателя  являетсярешающим.   4.8.  Решения,  принятые  Советом  в  пределах  своей  компетенции,обязательны для исполнения всеми органами исполнительной власти.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ykvbilli1gsmu07dr50">
      <w:r>
        <w:rPr>
          <w:rFonts w:ascii="Arial" w:cs="Arial" w:eastAsia="Arial" w:hAnsi="Arial"/>
          <w:color w:val="132D3F"/>
          <w:sz w:val="16"/>
          <w:szCs w:val="16"/>
          <w:u w:val="single"/>
        </w:rPr>
        <w:t xml:space="preserve">dalil.kg/document/49553</w:t>
      </w:r>
    </w:hyperlink>
  </w:p>
  <w:p>
    <w:pPr>
      <w:spacing w:after="0" w:before="40"/>
      <w:jc w:val="center"/>
    </w:pPr>
    <w:hyperlink w:history="1" r:id="rIdmbmittlg5wt103n-hbr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6wm-gadfesdpx1wfke1t"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ykvbilli1gsmu07dr50" Type="http://schemas.openxmlformats.org/officeDocument/2006/relationships/hyperlink" Target="https://dalil.kg/document/49553" TargetMode="External"/><Relationship Id="rIdmbmittlg5wt103n-hbr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2026-09-23T21:42:14.000Z</dcterms:created>
  <dcterms:modified xsi:type="dcterms:W3CDTF">2026-09-23T21:42:14.000Z</dcterms:modified>
</cp:coreProperties>
</file>

<file path=docProps/custom.xml><?xml version="1.0" encoding="utf-8"?>
<Properties xmlns="http://schemas.openxmlformats.org/officeDocument/2006/custom-properties" xmlns:vt="http://schemas.openxmlformats.org/officeDocument/2006/docPropsVTypes"/>
</file>