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УКАЗ ПРЕЗИДЕНТА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февраля 2022 года УП № 42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Бейшеналиеве А.Б.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2 части 1 </w:t>
      </w:r>
      <w:hyperlink w:history="1" r:id="rIdq5eoctbcsd2lem3_iw5o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70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Назначить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БЕЙШЕНАЛИЕВА Алмазбека Бейшеналиевича</w:t>
      </w:r>
      <w:r>
        <w:rPr>
          <w:rFonts w:ascii="Arial" w:cs="Arial" w:eastAsia="Arial" w:hAnsi="Arial"/>
          <w:sz w:val="24"/>
          <w:szCs w:val="24"/>
        </w:rPr>
        <w:t xml:space="preserve"> министром образования и науки Кыргызской Республики, освободив от исполнения ранее возложенных обязанностей.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Президент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1liycxn1uhfsfrnmgzx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dalil.kg/document/510197</w:t>
      </w:r>
    </w:hyperlink>
  </w:p>
  <w:p>
    <w:pPr>
      <w:spacing w:after="0" w:before="40"/>
      <w:jc w:val="center"/>
    </w:pPr>
    <w:hyperlink w:history="1" r:id="rIdxyvpj8rnovs00b5whdqv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5eoctbcsd2lem3_iw5om" Type="http://schemas.openxmlformats.org/officeDocument/2006/relationships/hyperlink" Target="https://dalil.kg/document/112213#st_7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1liycxn1uhfsfrnmgzx0" Type="http://schemas.openxmlformats.org/officeDocument/2006/relationships/hyperlink" Target="https://dalil.kg/document/510197" TargetMode="External"/><Relationship Id="rIdxyvpj8rnovs00b5whdqv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2026-09-29T08:11:03.557Z</dcterms:created>
  <dcterms:modified xsi:type="dcterms:W3CDTF">2026-09-29T08:11:03.557Z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