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ca_uxop9uybgjvy9dz1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2001 года N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План  законопроектных работ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2001 год,  утвержденный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</w:t>
      </w:r>
      <w:hyperlink w:history="1" r:id="rIddvnfevfwfkh0cze-z20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2001 года N 66</w:t>
        </w:r>
      </w:hyperlink>
      <w:r>
        <w:rPr>
          <w:rFonts w:ascii="Arial" w:cs="Arial" w:eastAsia="Arial" w:hAnsi="Arial"/>
          <w:sz w:val="20"/>
          <w:szCs w:val="20"/>
        </w:rPr>
        <w:t xml:space="preserve"> "О Плане законопроект-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работ Правительства Кыргызской Республики на 2001  год",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57 и 74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Перечень законопроектов, разработка которых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первоочередном порядке в 2001 году,  утвержденный постановлением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  Республики  от </w:t>
      </w:r>
      <w:hyperlink w:history="1" r:id="rIdaevq0cgv1k1jtquhnfp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0"/>
          <w:szCs w:val="20"/>
        </w:rPr>
        <w:t xml:space="preserve"> "Об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 Кыргызской Республики и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a_uxop9uybgjvy9dz17" Type="http://schemas.openxmlformats.org/officeDocument/2006/relationships/hyperlink" Target="http://kodeks.duckdns.org/document/159262" TargetMode="External"/><Relationship Id="rIddvnfevfwfkh0cze-z20jj" Type="http://schemas.openxmlformats.org/officeDocument/2006/relationships/hyperlink" Target="http://kodeks.duckdns.org/document/7903" TargetMode="External"/><Relationship Id="rIdaevq0cgv1k1jtquhnfpck" Type="http://schemas.openxmlformats.org/officeDocument/2006/relationships/hyperlink" Target="http://kodeks.duckdns.org/document/67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2026-09-23T05:12:12.023Z</dcterms:created>
  <dcterms:modified xsi:type="dcterms:W3CDTF">2026-09-23T05:12:12.023Z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