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0ruwryb6dgrgmp_8le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26 февраля 2002 года N 105 г.Бишкек, Дом Правительстваот 22 декабря 2001 года N 804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Правительство Кыргызской Республики постановляет:     1. Признать утратившими силу:     - пункты 55 и 78 Плана законопроектных  работ  Правительства  Кыр-гызской Республики на 2001 год, утвержденного постановлением Правитель-ства Кыргызской Республики от </w:t>
      </w:r>
      <w:hyperlink w:history="1" r:id="rIdg272-n_xh7ojsdizwr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2001 года N 66</w:t>
        </w:r>
      </w:hyperlink>
      <w:r>
        <w:rPr>
          <w:rFonts w:ascii="Arial" w:cs="Arial" w:eastAsia="Arial" w:hAnsi="Arial"/>
          <w:sz w:val="24"/>
          <w:szCs w:val="24"/>
        </w:rPr>
        <w:t xml:space="preserve"> "О Плане  зако-нопроектных работ Правительства Кыргызской Республики на 2001 год";     - пункт 46 Перечня законопроектов, разработка которых необходима впервоочередном порядке в 2001 году, утвержденного постановлением Прави-тельства Кыргызской Республики от </w:t>
      </w:r>
      <w:hyperlink w:history="1" r:id="rIdoebxexs3fh2bfc8vsr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отзыве про-ектов  законов  Кыргызской  Республики и внесении изменений в некоторыерешения Правительства Кыргызской Республики".     2. Министерству юстиции Кыргызской Республики при составлении Пла-на законопроектных работ Правительства Кыргызской  Республики  на  2002год:     - предусмотреть разработку проекта  Закона  Кыргызской  Республики"Об  инвестициях в Кыргызской Республики" со сроком на II квартал - май2002 года;     - провести полную инвентаризацию ранее принятых решений Правитель-ства Кыргызской Республики,  предусматривающих порученческие пункты  поразработке проектов законов на 2002 год.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bos30xnmw6ni6gh_u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dalil.kg/document/53046</w:t>
      </w:r>
    </w:hyperlink>
  </w:p>
  <w:p>
    <w:pPr>
      <w:spacing w:after="0" w:before="40"/>
      <w:jc w:val="center"/>
    </w:pPr>
    <w:hyperlink w:history="1" r:id="rIdgfeyzh_v32sgjqmbksy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ruwryb6dgrgmp_8le_7" Type="http://schemas.openxmlformats.org/officeDocument/2006/relationships/hyperlink" Target="https://dalil.kg/document/53213" TargetMode="External"/><Relationship Id="rIdg272-n_xh7ojsdizwrpne" Type="http://schemas.openxmlformats.org/officeDocument/2006/relationships/hyperlink" Target="https://dalil.kg/document/7903" TargetMode="External"/><Relationship Id="rIdoebxexs3fh2bfc8vsrmje" Type="http://schemas.openxmlformats.org/officeDocument/2006/relationships/hyperlink" Target="https://dalil.kg/document/6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bos30xnmw6ni6gh_uow" Type="http://schemas.openxmlformats.org/officeDocument/2006/relationships/hyperlink" Target="https://dalil.kg/document/53046" TargetMode="External"/><Relationship Id="rIdgfeyzh_v32sgjqmbksy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2026-09-25T17:54:20.192Z</dcterms:created>
  <dcterms:modified xsi:type="dcterms:W3CDTF">2026-09-25T17:54:20.192Z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