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16 января 2002 года №27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Республики, касающиеся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 Министерства экологии и чрезвычайных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ситуаций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25 сентября 2003 года № 602,</w:t>
      </w:r>
    </w:p>
    <w:p>
      <w:r>
        <w:rPr>
          <w:rFonts w:ascii="Arial" w:cs="Arial" w:eastAsia="Arial" w:hAnsi="Arial"/>
          <w:sz w:val="24"/>
          <w:szCs w:val="24"/>
        </w:rPr>
        <w:t xml:space="preserve">14 января 2004 года № 15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26 апреля 2004 года №291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ноября 2007 года №555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марта 2016 года № 151</w:t>
      </w:r>
    </w:p>
    <w:p>
      <w:r>
        <w:rPr>
          <w:rFonts w:ascii="Arial" w:cs="Arial" w:eastAsia="Arial" w:hAnsi="Arial"/>
          <w:sz w:val="24"/>
          <w:szCs w:val="24"/>
        </w:rPr>
        <w:t xml:space="preserve">,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7 декабря 2022 года № 670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июня 2025 года № 339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эффективного государственного управления  и  контроля  в</w:t>
      </w:r>
    </w:p>
    <w:p>
      <w:r>
        <w:rPr>
          <w:rFonts w:ascii="Arial" w:cs="Arial" w:eastAsia="Arial" w:hAnsi="Arial"/>
          <w:sz w:val="24"/>
          <w:szCs w:val="24"/>
        </w:rPr>
        <w:t xml:space="preserve">сфере    предупреждения    чрезвычайных   ситуаций,    ликвидации   их</w:t>
      </w:r>
    </w:p>
    <w:p>
      <w:r>
        <w:rPr>
          <w:rFonts w:ascii="Arial" w:cs="Arial" w:eastAsia="Arial" w:hAnsi="Arial"/>
          <w:sz w:val="24"/>
          <w:szCs w:val="24"/>
        </w:rPr>
        <w:t xml:space="preserve">последствий,   гражданской  обороны  и  в   связи   с   реорганизацией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центральных   органов    государственного   управления 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  в   ранее   принятые  решения  Правительства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1. (Утратил силу)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26 апреля 2004 года №291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Утратил силу.</w:t>
      </w:r>
    </w:p>
    <w:p>
      <w:r>
        <w:rPr>
          <w:rFonts w:ascii="Arial" w:cs="Arial" w:eastAsia="Arial" w:hAnsi="Arial"/>
          <w:sz w:val="24"/>
          <w:szCs w:val="24"/>
        </w:rPr>
        <w:t xml:space="preserve">(В соответствии с постановлением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19 ноября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№555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x9mthyqhk4ltonflwl-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2lqnbktsgbhu2mjjgl3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r>
        <w:rPr>
          <w:rFonts w:ascii="Arial" w:cs="Arial" w:eastAsia="Arial" w:hAnsi="Arial"/>
          <w:sz w:val="24"/>
          <w:szCs w:val="24"/>
        </w:rPr>
        <w:t xml:space="preserve">5.  В  пункте  20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  исчисления  выслуги  лет,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  и выплаты пенсий и пособий военнослужащим,  лицам рядового</w:t>
      </w:r>
    </w:p>
    <w:p>
      <w:r>
        <w:rPr>
          <w:rFonts w:ascii="Arial" w:cs="Arial" w:eastAsia="Arial" w:hAnsi="Arial"/>
          <w:sz w:val="24"/>
          <w:szCs w:val="24"/>
        </w:rPr>
        <w:t xml:space="preserve">и   начальствующего  состава  органов  внутренних  дел  и  их  семьям,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13  января  1995  года  N  12  "Об  утверждении  Положения  о 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исчисления   выслуги   лет,  назначения и  выплаты  пенсий  и  пособий</w:t>
      </w:r>
    </w:p>
    <w:p>
      <w:r>
        <w:rPr>
          <w:rFonts w:ascii="Arial" w:cs="Arial" w:eastAsia="Arial" w:hAnsi="Arial"/>
          <w:sz w:val="24"/>
          <w:szCs w:val="24"/>
        </w:rPr>
        <w:t xml:space="preserve">военнослужащим,   лицам  рядового  и начальствующего  состава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  и  их  семьям",  слова: "Министерству  по чрезвычайным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ситуациям  и  гражданской  обороне  Кыргызской  Республики"   заменить</w:t>
      </w:r>
    </w:p>
    <w:p>
      <w:r>
        <w:rPr>
          <w:rFonts w:ascii="Arial" w:cs="Arial" w:eastAsia="Arial" w:hAnsi="Arial"/>
          <w:sz w:val="24"/>
          <w:szCs w:val="24"/>
        </w:rPr>
        <w:t xml:space="preserve">словами:  "Министерству  экологии и чрезвычайных  ситуаций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 24 июня 2022 года № 335)</w:t>
      </w:r>
    </w:p>
    <w:p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14 января 2004 года № 15)</w:t>
      </w:r>
    </w:p>
    <w:p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 7 декабря 2022 года № 670)</w:t>
      </w:r>
    </w:p>
    <w:p>
      <w:r>
        <w:rPr>
          <w:rFonts w:ascii="Arial" w:cs="Arial" w:eastAsia="Arial" w:hAnsi="Arial"/>
          <w:sz w:val="24"/>
          <w:szCs w:val="24"/>
        </w:rPr>
        <w:t xml:space="preserve">9. По  всему  тексту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изготовления документов</w:t>
      </w:r>
    </w:p>
    <w:p>
      <w:r>
        <w:rPr>
          <w:rFonts w:ascii="Arial" w:cs="Arial" w:eastAsia="Arial" w:hAnsi="Arial"/>
          <w:sz w:val="24"/>
          <w:szCs w:val="24"/>
        </w:rPr>
        <w:t xml:space="preserve">строгой  отчетности  и  приравненных к ним материалов, 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 сентября 1997</w:t>
      </w:r>
    </w:p>
    <w:p>
      <w:r>
        <w:rPr>
          <w:rFonts w:ascii="Arial" w:cs="Arial" w:eastAsia="Arial" w:hAnsi="Arial"/>
          <w:sz w:val="24"/>
          <w:szCs w:val="24"/>
        </w:rPr>
        <w:t xml:space="preserve">года  N  540 "Об изготовлении документов строгой отчетности",   слова:</w:t>
      </w:r>
    </w:p>
    <w:p>
      <w:r>
        <w:rPr>
          <w:rFonts w:ascii="Arial" w:cs="Arial" w:eastAsia="Arial" w:hAnsi="Arial"/>
          <w:sz w:val="24"/>
          <w:szCs w:val="24"/>
        </w:rPr>
        <w:t xml:space="preserve">"Министерство   по   чрезвычайным  ситуациям  и  гражданской   обороне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  заменить словами:  "Министерство  экологии  и</w:t>
      </w:r>
    </w:p>
    <w:p>
      <w:r>
        <w:rPr>
          <w:rFonts w:ascii="Arial" w:cs="Arial" w:eastAsia="Arial" w:hAnsi="Arial"/>
          <w:sz w:val="24"/>
          <w:szCs w:val="24"/>
        </w:rPr>
        <w:t xml:space="preserve">чрезвычайных   ситуаций  Кыргызской  Республики"   в  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падежах.</w:t>
      </w:r>
    </w:p>
    <w:p>
      <w:r>
        <w:rPr>
          <w:rFonts w:ascii="Arial" w:cs="Arial" w:eastAsia="Arial" w:hAnsi="Arial"/>
          <w:sz w:val="24"/>
          <w:szCs w:val="24"/>
        </w:rPr>
        <w:t xml:space="preserve">В</w:t>
      </w:r>
    </w:p>
    <w:p>
      <w:r>
        <w:rPr>
          <w:rFonts w:ascii="Arial" w:cs="Arial" w:eastAsia="Arial" w:hAnsi="Arial"/>
          <w:sz w:val="24"/>
          <w:szCs w:val="24"/>
        </w:rPr>
        <w:t xml:space="preserve">Перечне</w:t>
      </w:r>
    </w:p>
    <w:p>
      <w:r>
        <w:rPr>
          <w:rFonts w:ascii="Arial" w:cs="Arial" w:eastAsia="Arial" w:hAnsi="Arial"/>
          <w:sz w:val="24"/>
          <w:szCs w:val="24"/>
        </w:rPr>
        <w:t xml:space="preserve">полиграфических  предприятий,  которым  предоставляется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право   изготовления  документов строгой отчетности и  приравненных  к</w:t>
      </w:r>
    </w:p>
    <w:p>
      <w:r>
        <w:rPr>
          <w:rFonts w:ascii="Arial" w:cs="Arial" w:eastAsia="Arial" w:hAnsi="Arial"/>
          <w:sz w:val="24"/>
          <w:szCs w:val="24"/>
        </w:rPr>
        <w:t xml:space="preserve">ним  материалов,   утвержденном вышеуказанным  постановлением,  слова:</w:t>
      </w:r>
    </w:p>
    <w:p>
      <w:r>
        <w:rPr>
          <w:rFonts w:ascii="Arial" w:cs="Arial" w:eastAsia="Arial" w:hAnsi="Arial"/>
          <w:sz w:val="24"/>
          <w:szCs w:val="24"/>
        </w:rPr>
        <w:t xml:space="preserve">"при  Министерстве   по  чрезвычайным ситуациям и гражданской  обороне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 заменить словами: "при Министерстве экологии  и</w:t>
      </w:r>
    </w:p>
    <w:p>
      <w:r>
        <w:rPr>
          <w:rFonts w:ascii="Arial" w:cs="Arial" w:eastAsia="Arial" w:hAnsi="Arial"/>
          <w:sz w:val="24"/>
          <w:szCs w:val="24"/>
        </w:rPr>
        <w:t xml:space="preserve">чрезвычайных ситуаций Кыргызской 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10. (утратил силу в соответствии с Постановлением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25 сентября 2003 года № 602)</w:t>
      </w:r>
    </w:p>
    <w:p>
      <w:r>
        <w:rPr>
          <w:rFonts w:ascii="Arial" w:cs="Arial" w:eastAsia="Arial" w:hAnsi="Arial"/>
          <w:sz w:val="24"/>
          <w:szCs w:val="24"/>
        </w:rPr>
        <w:t xml:space="preserve">11.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28 марта 2016 года № 151)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(Утратил силу в соответствии с </w:t>
      </w:r>
      <w:hyperlink w:history="1" r:id="rIdzbdmhotxh8rthpifjkh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июня 2025 года № 339)</w:t>
      </w:r>
    </w:p>
    <w:p>
      <w:r>
        <w:rPr>
          <w:rFonts w:ascii="Arial" w:cs="Arial" w:eastAsia="Arial" w:hAnsi="Arial"/>
          <w:sz w:val="24"/>
          <w:szCs w:val="24"/>
        </w:rPr>
        <w:t xml:space="preserve">13.  В  пунктах  3  и 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 27  ноября  2000 года N 696  "Об  утверждении 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Совета   глав правительств СНГ о Межгосударственной целевой  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Корпуса   сил  Содружества  Независимых   Государств    для</w:t>
      </w:r>
    </w:p>
    <w:p>
      <w:r>
        <w:rPr>
          <w:rFonts w:ascii="Arial" w:cs="Arial" w:eastAsia="Arial" w:hAnsi="Arial"/>
          <w:sz w:val="24"/>
          <w:szCs w:val="24"/>
        </w:rPr>
        <w:t xml:space="preserve">ликвидации    последствий   чрезвычайных    ситуаций   природного  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техногенного характера на период до 2010 года" слова: "Министерство по</w:t>
      </w:r>
    </w:p>
    <w:p>
      <w:r>
        <w:rPr>
          <w:rFonts w:ascii="Arial" w:cs="Arial" w:eastAsia="Arial" w:hAnsi="Arial"/>
          <w:sz w:val="24"/>
          <w:szCs w:val="24"/>
        </w:rPr>
        <w:t xml:space="preserve">чрезвычайным  ситуациям  и  гражданской  обороне"  заменить   словами:</w:t>
      </w:r>
    </w:p>
    <w:p>
      <w:r>
        <w:rPr>
          <w:rFonts w:ascii="Arial" w:cs="Arial" w:eastAsia="Arial" w:hAnsi="Arial"/>
          <w:sz w:val="24"/>
          <w:szCs w:val="24"/>
        </w:rPr>
        <w:t xml:space="preserve">"Министерство  экологии  и  чрезвычайных ситуаций"  в 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падежах.</w:t>
      </w:r>
    </w:p>
    <w:p>
      <w:r>
        <w:rPr>
          <w:rFonts w:ascii="Arial" w:cs="Arial" w:eastAsia="Arial" w:hAnsi="Arial"/>
          <w:sz w:val="24"/>
          <w:szCs w:val="24"/>
        </w:rPr>
        <w:t xml:space="preserve">14.</w:t>
      </w:r>
    </w:p>
    <w:p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 25 марта 2022 года № 166)</w:t>
      </w:r>
    </w:p>
    <w:p>
      <w:r>
        <w:rPr>
          <w:rFonts w:ascii="Arial" w:cs="Arial" w:eastAsia="Arial" w:hAnsi="Arial"/>
          <w:sz w:val="24"/>
          <w:szCs w:val="24"/>
        </w:rPr>
        <w:t xml:space="preserve">15. По всему тексту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об Авиационной поисково-спасательной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службе   обеспечения  полетов  Кыргызской  Республики, 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 декабря  2000</w:t>
      </w:r>
    </w:p>
    <w:p>
      <w:r>
        <w:rPr>
          <w:rFonts w:ascii="Arial" w:cs="Arial" w:eastAsia="Arial" w:hAnsi="Arial"/>
          <w:sz w:val="24"/>
          <w:szCs w:val="24"/>
        </w:rPr>
        <w:t xml:space="preserve">года  N  739  "Об  утверждении  Положения  об  Авиационной   поисково-</w:t>
      </w:r>
    </w:p>
    <w:p>
      <w:r>
        <w:rPr>
          <w:rFonts w:ascii="Arial" w:cs="Arial" w:eastAsia="Arial" w:hAnsi="Arial"/>
          <w:sz w:val="24"/>
          <w:szCs w:val="24"/>
        </w:rPr>
        <w:t xml:space="preserve">спасательной   службе  обеспечения  полетов  Кыргызской   Республики",</w:t>
      </w:r>
    </w:p>
    <w:p>
      <w:r>
        <w:rPr>
          <w:rFonts w:ascii="Arial" w:cs="Arial" w:eastAsia="Arial" w:hAnsi="Arial"/>
          <w:sz w:val="24"/>
          <w:szCs w:val="24"/>
        </w:rPr>
        <w:t xml:space="preserve">слова:    "Министерством  по  чрезвычайным  ситуациям  и  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обороне"   и   "Министр   по  чрезвычайным  ситуациям   и 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обороне"  заменить соответственно словами:  "Министерством экологии  и</w:t>
      </w:r>
    </w:p>
    <w:p>
      <w:r>
        <w:rPr>
          <w:rFonts w:ascii="Arial" w:cs="Arial" w:eastAsia="Arial" w:hAnsi="Arial"/>
          <w:sz w:val="24"/>
          <w:szCs w:val="24"/>
        </w:rPr>
        <w:t xml:space="preserve">чрезвычайных ситуаций"  и  "Министр экологии и чрезвычайных ситуаций".</w:t>
      </w:r>
    </w:p>
    <w:p>
      <w:r>
        <w:rPr>
          <w:rFonts w:ascii="Arial" w:cs="Arial" w:eastAsia="Arial" w:hAnsi="Arial"/>
          <w:sz w:val="24"/>
          <w:szCs w:val="24"/>
        </w:rPr>
        <w:t xml:space="preserve">Первый вице-премьер-министр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9mthyqhk4ltonflwl-2a" Type="http://schemas.openxmlformats.org/officeDocument/2006/relationships/hyperlink" Target="http://kodeks.duckdns.org/document/159126" TargetMode="External"/><Relationship Id="rId2lqnbktsgbhu2mjjgl3nj" Type="http://schemas.openxmlformats.org/officeDocument/2006/relationships/hyperlink" Target="http://kodeks.duckdns.org/document/159126" TargetMode="External"/><Relationship Id="rIdzbdmhotxh8rthpifjkhp3" Type="http://schemas.openxmlformats.org/officeDocument/2006/relationships/hyperlink" Target="http://kodeks.duckdns.org/document/23002849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2026-09-23T14:01:56.089Z</dcterms:created>
  <dcterms:modified xsi:type="dcterms:W3CDTF">2026-09-23T14:01:56.089Z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