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  от 21 февраля 2002 года N 93            ПОСТАНОВЛЕНИЕ ПРАВИТЕЛЬСТВА КЫРГЫЗСКОЙ РЕСПУБЛИКИ                                             О признании утратившими силу некоторых нормативных                 правовых актов Кыргызской Республики         Правительство Кыргызской Республики постановляет:      Признать утратившими силу:   -  постановление Совета Министров Киргизской ССР от 10 декабря 1987года  №  565 "О дополнительных мерах по улучшению организации торговлилегковыми автомобилями в Киргизской ССР";   -  постановление Совета Министров Киргизской ССР от 21 апреля  1987года № 218 «О специальных мерах профилактики наркомании и токсикоманиив Киргизской ССР»;   -  </w:t>
      </w:r>
      <w:hyperlink w:history="1" r:id="rIdgfpbpdmm-xivemdsrryg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Совета Министров Киргизской ССР от  6  марта  1990года  №  64 "О постановлении Совета Министров СССР от 14 февраля  1990года   №   161   "О   льготах  семьям  погибших  военнослужащих,   лицначальствующего    и   рядового   состава,   призванных    на    сборывоеннообязанных,  рабочих  и  служащих  Министерства   обороны   СССР,Министерства   внутренних   дел  СССР   и   комитета   государственнойбезопасности СССР";   -  </w:t>
      </w:r>
      <w:hyperlink w:history="1" r:id="rIdnnhbcl5ka5adyix4wutr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Совета Министров Киргизской ССР от 15  марта  1990года  №  75 "О частичном изменении порядка продажи населению  легковыхавтомобилей";   -  </w:t>
      </w:r>
      <w:hyperlink w:history="1" r:id="rIds32rkbamlhth7dtspaah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Совета Министров Киргизской ССР от 23 ноября  1990года  №  344 "О реализации Указа Президента Киргизской ССР от 6 ноября1990  года  "О  дополнительных льготах инвалидам и участникам  ВеликойОтечественной  войны,  воинам-интернационалистам  и  семьям   погибшихвоеннослужащих";   -  </w:t>
      </w:r>
      <w:hyperlink w:history="1" r:id="rIdfbbnevribvhbv0nyfuwk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Комитета Министров Республики  Кыргызстан  от  25февраля  1991  года  №  43  «О  внесении  изменений  и  дополнений   впостановление Совета Министров Киргизской ССР от 23 ноября 1990 года №344  "О  реализации Указa Президента Киргизской ССР от 6 ноября   1990года  "О  дополнительных льготах инвалидам и участникам        ВеликойОтечественной        войны,        воинам-интернационалистам и  семьямпогибших военнослужащих»,   -  постановление  Кабинета Министров Республики  Кыргызстан  от  27февраля  1991  года № 50 «Об утверждении Положения о форме  и  порядкерегистрации договоров на аренду земли»;   -  </w:t>
      </w:r>
      <w:hyperlink w:history="1" r:id="rIdbvn4kaqr97etbus4cfzy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Кабинета Министров Республики  Кыргызстан  от  25февраля   1991   года  №  44  «Об  изменении  порядка   финансированияпредупредительных мероприятий»;   -  постановление Кабинета Министров Республики Кыргызстан от 5 июня1991  года  № 265 «О реализации Указа Президента Республики Кыргызстан«Об  организации крестьянских хозяйств в Республике Кыргызстан в  1991году»;   - </w:t>
      </w:r>
      <w:hyperlink w:history="1" r:id="rIdijymznm2bnpegz0frtyy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Республики Кыргызстан от 10 июня1991  года  №  273  «Об  утверждении состава Государственной  комиссииКабинета Министров Республики Кыргызстан по чрезвычайным ситуациям»;   - </w:t>
      </w:r>
      <w:hyperlink w:history="1" r:id="rIdrwihvwdexyemzbctljkn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Кабинета  Министров Республики  Кыргызстан  от  2декабря  1991  года  №  562 «О реализации Указа Президента  РеспубликиКыргызстан  от 10 ноября 1991 года «О неотложных мерах по  обеспечениюзаконов Республики Кыргызстан, регулирующих земельные и иные отношенияв сельском хозяйстве»;   -  </w:t>
      </w:r>
      <w:hyperlink w:history="1" r:id="rIdky-yweo5xsyhqd-ldfak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Республики Кыргызстан от  15  апреля1992  года  №  151  «Об  утверждении </w:t>
      </w:r>
      <w:hyperlink w:history="1" r:id="rIdzhtqgd2elxee-351ffyp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о  внутрихозяйственномарендном подряде»;   -  </w:t>
      </w:r>
      <w:hyperlink w:history="1" r:id="rIdby8qyb4htiqjeu1nfzgd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Республики Кыргызстан от 8 мая  1992года  №  214  «О  пастбищных участках запредельного  использования  натерритории Республики Кыргызстан»;   -  </w:t>
      </w:r>
      <w:hyperlink w:history="1" r:id="rIdbtal_yukpzibqe1yrvea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17  августа1992  года  №  404 "Об изменении размеров компенсационных расходов  набензин,  ремонт, техническое обслуживание и транспортное обслуживание,предоставляемых  инвалидам  Отечественной войны  и  другим  инвалидам,приравненным к ним";   -  </w:t>
      </w:r>
      <w:hyperlink w:history="1" r:id="rIdtm9tuiqm_lncupuwphts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Республики Кыргызстан от 14  октября1992  года  №  503  "О предоставлении дополнительных льгот  чабанам  идругим животноводам, больным бруцеллезом";   -  </w:t>
      </w:r>
      <w:hyperlink w:history="1" r:id="rIdk_nyhke80qvniinavabq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Республики Кыргызстан от  1  февраля1993   года  №  37  "О  Научно-технической  </w:t>
      </w:r>
      <w:hyperlink w:history="1" r:id="rIdldhlvc37_ahe-jvo7ae-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программе</w:t>
        </w:r>
      </w:hyperlink>
      <w:r>
        <w:rPr>
          <w:rFonts w:ascii="Arial" w:cs="Arial" w:eastAsia="Arial" w:hAnsi="Arial"/>
          <w:sz w:val="24"/>
          <w:szCs w:val="24"/>
        </w:rPr>
        <w:t xml:space="preserve">  по  определениюкоэффициентов  доплат  к  заработной плате за неблагоприятные  условиятруда в горных регионах Республики Кыргызстан на 1993-1995 годы";   - </w:t>
      </w:r>
      <w:hyperlink w:history="1" r:id="rId7_pbw7lutbddonzuuzga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29  декабря  1993года   №   612   "О   дополнительных  мерах  по  социально   поддержкемалообеспеченных слоев населения в связи с повышением цен  на  хлеб  ихлебобулочные изделия";   -  пункт 1 </w:t>
      </w:r>
      <w:hyperlink w:history="1" r:id="rIdivek52_siyq2kuirmw_i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Республики Кыргызстан  от  2апреля  1993  года  №  139  «О  Посольстве  Республики  Кыргызстан   вРеспублике Беларусь»;   -  пункт 1 </w:t>
      </w:r>
      <w:hyperlink w:history="1" r:id="rIdpd8dr6bxgmoyzulpty0z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16августа  1993  года   №  379  «О Посольстве  Кыргызской  Республики  вРеспублике Казахстан»;   -  пункт 1 </w:t>
      </w:r>
      <w:hyperlink w:history="1" r:id="rIdzz7uujoxwr__ez87xdev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30ноября  1993  года  №  585  «О  Посольстве  Кыргызской  Республики   вРеспублике Узбекистан»;   -  </w:t>
      </w:r>
      <w:hyperlink w:history="1" r:id="rId_d9k7qn171jwzlcpjlbv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7  сентября1994 года № 675 «О создании Правительственной комиссии по контролю  завывозом  и  ввозом  товарно-материальных ценностей и  распространениемнаркотических средств и оружия в Кыргызской Республике»;   -  </w:t>
      </w:r>
      <w:hyperlink w:history="1" r:id="rId4-jeo4ifma7tgckxy7dl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  6  апреля1995  года  №  114  "Об  изменении порядка транспортного  обслуживанияинвалидов";   -  </w:t>
      </w:r>
      <w:hyperlink w:history="1" r:id="rIdxmjx1bc-pnuh2pyip-kl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  22  марта1996  года  №  121 «О мерах по реализации Указа Президента  КыргызскойРеспублики  от  21  ноября 1995 года «О неотложных мерах  по  усилениюборьбы с незаконным оборотом наркотиков»;   -  </w:t>
      </w:r>
      <w:hyperlink w:history="1" r:id="rId_ofwtxflo-u7dnhhpfon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10  декабря1997 года № 725 «О мерах по усилению борьбы с наркотизмом».         Премьер-министр Кыргызской Республики             К.Бакиев  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fpbpdmm-xivemdsrrygo" Type="http://schemas.openxmlformats.org/officeDocument/2006/relationships/hyperlink" Target="http://kodeks.duckdns.org/document/40584" TargetMode="External"/><Relationship Id="rIdnnhbcl5ka5adyix4wutry" Type="http://schemas.openxmlformats.org/officeDocument/2006/relationships/hyperlink" Target="http://kodeks.duckdns.org/document/40594" TargetMode="External"/><Relationship Id="rIds32rkbamlhth7dtspaahm" Type="http://schemas.openxmlformats.org/officeDocument/2006/relationships/hyperlink" Target="http://kodeks.duckdns.org/document/40915" TargetMode="External"/><Relationship Id="rIdfbbnevribvhbv0nyfuwkc" Type="http://schemas.openxmlformats.org/officeDocument/2006/relationships/hyperlink" Target="http://kodeks.duckdns.org/document/39832" TargetMode="External"/><Relationship Id="rIdbvn4kaqr97etbus4cfzyw" Type="http://schemas.openxmlformats.org/officeDocument/2006/relationships/hyperlink" Target="http://kodeks.duckdns.org/document/39833" TargetMode="External"/><Relationship Id="rIdijymznm2bnpegz0frtyya" Type="http://schemas.openxmlformats.org/officeDocument/2006/relationships/hyperlink" Target="http://kodeks.duckdns.org/document/40105" TargetMode="External"/><Relationship Id="rIdrwihvwdexyemzbctljkn_" Type="http://schemas.openxmlformats.org/officeDocument/2006/relationships/hyperlink" Target="http://kodeks.duckdns.org/document/40449" TargetMode="External"/><Relationship Id="rIdky-yweo5xsyhqd-ldfake" Type="http://schemas.openxmlformats.org/officeDocument/2006/relationships/hyperlink" Target="http://kodeks.duckdns.org/document/39180" TargetMode="External"/><Relationship Id="rIdzhtqgd2elxee-351ffyp1" Type="http://schemas.openxmlformats.org/officeDocument/2006/relationships/hyperlink" Target="http://kodeks.duckdns.org/document/39181" TargetMode="External"/><Relationship Id="rIdby8qyb4htiqjeu1nfzgd-" Type="http://schemas.openxmlformats.org/officeDocument/2006/relationships/hyperlink" Target="http://kodeks.duckdns.org/document/39270" TargetMode="External"/><Relationship Id="rIdbtal_yukpzibqe1yrveam" Type="http://schemas.openxmlformats.org/officeDocument/2006/relationships/hyperlink" Target="http://kodeks.duckdns.org/document/39483" TargetMode="External"/><Relationship Id="rIdtm9tuiqm_lncupuwphtsg" Type="http://schemas.openxmlformats.org/officeDocument/2006/relationships/hyperlink" Target="http://kodeks.duckdns.org/document/39588" TargetMode="External"/><Relationship Id="rIdk_nyhke80qvniinavabqq" Type="http://schemas.openxmlformats.org/officeDocument/2006/relationships/hyperlink" Target="http://kodeks.duckdns.org/document/37796" TargetMode="External"/><Relationship Id="rIdldhlvc37_ahe-jvo7ae-b" Type="http://schemas.openxmlformats.org/officeDocument/2006/relationships/hyperlink" Target="http://kodeks.duckdns.org/document/37797" TargetMode="External"/><Relationship Id="rId7_pbw7lutbddonzuuzgac" Type="http://schemas.openxmlformats.org/officeDocument/2006/relationships/hyperlink" Target="http://kodeks.duckdns.org/document/38927" TargetMode="External"/><Relationship Id="rIdivek52_siyq2kuirmw_i6" Type="http://schemas.openxmlformats.org/officeDocument/2006/relationships/hyperlink" Target="http://kodeks.duckdns.org/document/37921" TargetMode="External"/><Relationship Id="rIdpd8dr6bxgmoyzulpty0zj" Type="http://schemas.openxmlformats.org/officeDocument/2006/relationships/hyperlink" Target="http://kodeks.duckdns.org/document/38672" TargetMode="External"/><Relationship Id="rIdzz7uujoxwr__ez87xdevn" Type="http://schemas.openxmlformats.org/officeDocument/2006/relationships/hyperlink" Target="http://kodeks.duckdns.org/document/38892" TargetMode="External"/><Relationship Id="rId_d9k7qn171jwzlcpjlbvy" Type="http://schemas.openxmlformats.org/officeDocument/2006/relationships/hyperlink" Target="http://kodeks.duckdns.org/document/37516" TargetMode="External"/><Relationship Id="rId4-jeo4ifma7tgckxy7dl7" Type="http://schemas.openxmlformats.org/officeDocument/2006/relationships/hyperlink" Target="http://kodeks.duckdns.org/document/36151" TargetMode="External"/><Relationship Id="rIdxmjx1bc-pnuh2pyip-klo" Type="http://schemas.openxmlformats.org/officeDocument/2006/relationships/hyperlink" Target="http://kodeks.duckdns.org/document/35135" TargetMode="External"/><Relationship Id="rId_ofwtxflo-u7dnhhpfons" Type="http://schemas.openxmlformats.org/officeDocument/2006/relationships/hyperlink" Target="http://kodeks.duckdns.org/document/34976" TargetMode="External"/><Relationship Id="rId7" Type="http://schemas.openxmlformats.org/officeDocument/2006/relationships/image" Target="media/93bec1c1538034512fe33c1434ae0ea86b639d33.png"/><Relationship Id="rId3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2026-09-23T07:45:32.273Z</dcterms:created>
  <dcterms:modified xsi:type="dcterms:W3CDTF">2026-09-23T07:45:32.273Z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