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bwlyzr3i33pkcswfeklk3">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5kkcb-sd7sbb_dflpj96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№142                                                                                                     ПОЛОЖЕНИЕ  о структуре и условиях реализации образовательных профессиональных    программ профессионального образования в Кыргызской Республике                                                             I. Общие положения        1.1.  Положение  о структуре и условиях реализации образовательныхпрофессиональных программ профессионального образования  в  КыргызскойРеспублике  (далее  Положение)  регулирует  реализацию  многоуровневойсистемы   образовательных  профессиональных  программ,   установленныхЗаконом  Кыргызской Республики </w:t>
      </w:r>
      <w:hyperlink w:history="1" r:id="rIdsxbnqhl2ju4aajvegxn4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различающихся целевымназначением и обеспечивающих последовательное углубление теоретическойи практической подготовки обучающихся.    Многоуровневая система призвана:   -   обеспечить   мобильность  и  гибкость  системы  общекультурной,научной  и  профессиональной подготовки специалистов  применительно  кбыстро меняющимся потребностям рыночной экономики и рынка труда;   -  создать  условия  для постепенного внедрения  зарубежного  опытаразвития  высшей школы и содержания высшего образования, международнойстандартной классификации образования, принятой ЮНЕСКО;   -   создать  условия  для  удовлетворения  многообразных  культурнообразовательных  и профессиональных потребностей населения  КыргызскойРеспублики;   -  обеспечить  возможность получения непрерывного профессиональногообразования   и   реализации   потребностей   человека   в   повышениипрофессионального уровня;   -     обеспечить    возможность    наиболее    полной    реализацииинтеллектуального  потенциала  личности  и  повышения  общего   уровняобразованности населения Кыргызской Республики.   Образовательные профессиональные программы всех уровней  базируютсяна     требованиях    государственных    образовательных    стандартомсоответствующих уровней профессионального образования.   1.2.     Система    образовательных    профессиональных    программпрофессионального образования представляет собой совокупность:   -   многоуровневых  образовательных  профессиональных  программ  понаправлениям подготовки;   -  образовательных  профессиональных программ по  специальностям  сразными  сроками обучения (в зависимости от получаемой  по  завершениюобучения квалификации, а также от уровня предыдущего образования),  понепрерывной форме обучения.                                      II. Характеристика программ высшего и среднего профессионального                              образования      2.1.    Многоуровневая    структура    высшего    профессиональногообразованияреализуется различными по содержанию и срокам обучения преемственнымиобразовательными профессиональными программами трех уровней,обеспечивающих:   -   неполное  высшее  образование  первого  уровня,  подтвержденноедипломом о неполном высшем образовании;   -  базовое  высшее  профессиональное  образование  второго  уровня;подтвержденное  присвоением  квалификационной  академической   степени"бакалавр";   -  полное  высшее  профессиональное  образование  третьего  уровня,подтвержденное  присвоением  квалификационной  академической   степени"магистр".   2.2.  Полное  высшее  профессиональное образование,  подтвержденноеприсвоением    квалификации   "дипломированный   специалист",    можетфункционировать   параллельно  с  многоуровневой  структурой   высшегопрофессионального образования.   2.3.  Неполное высшее образование предполагает двухлетнее  обучениепо  образовательным профессиональным программам. Обучение  завершаетсягосударственной аттестацией, но без присвоения квалификации.   Лица,  освоившие программы неполного высшего образования, готовы  кпродолжению   образования  по  программам   второго   уровня   высшегопрофессионального образования и образовательным программам  подготовкидипломированных специалистов, а также к профессиональной  деятельностина должностях, не требующих высшего образования.   Срок обучения по программам неполного высшего образования не менеедвух лет на основе среднего (полного) общего образования или среднегопрофессионального образования.   2.4.  Базовое высшее профессиональное образованно является основнымзвеном  в многоуровневой системе высшего профессионального образованияи обязательным компонентом содержания полного высшего образования.   Базовое    высшее   профессиональное   образование   обеспечиваетсяпрофессиональными    программами    по    направлениям     подготовки,соответствующим перечню (классификатору) направлений и  специальностейвысшего образования в Кыргызской Республике.   Базовое    высшее    профессиональное   образование    обеспечиваетвозможность  овладения личностью системой научных знаний  о  человеке,обществе, его истории и культуре, получить языковую, фундаментальную иобщепрофессиональную  подготовку,  а  также  основы   профессиональныхзнаний.   Лица,   освоившие  программы  базового  уровня,  подготовлены   дляпродолжения образования по образовательным профессиональным программамтретьего   уровня   соответствующего   направления,   самостоятельногоовладения  профессиональными  знаниями и  навыками,  необходимыми  дляадаптации  к  трудовой деятельности. Они могут работать на должностях,для   которых  квалификационными  требованиями  предусмотрено   высшеепрофессиональное образование.   Срок  обучения  по  программам базового  высшего  профессиональногообразования  не менее четырех лет на основе среднего (полного)  общегообразования или среднего профессионального образования и не менее двухлет на основе неполного высшего образования.   2.5.  Образовательные  профессиональные  программы  полного  высшеюобразования   имеют  целью  подготовку  специалистов   с   углубленномтеоретической    и    практической   подготовкой   с   квалификациями:"дипломированный   специалист"   -  по   определенной   специальности,"дипломированный   специалист"  -  по  определенному   направлению   и"магистр" - по определенному направлению.   Образовательные   профессиональные   программы   полного    высшегообразования  по  направлениям и специальностям  включают  обязательныедисциплины программы неполного высшего образования.   Образовательные      профессиональные     программы      подготовкидипломированных    специалистов    ориентированы    на    практическуюпрофессиональную   деятельность  выпускника   в   конкретной   области(отрасли)  и  возможность продолжения образования в аспирантуре.  Срокосвоения этих программ составляет не менее пяти лет на основе среднего(полного) общего образования и не менее трех лет - на основе неполноговысшего образования.   Образовательные   профессиональные   программы   полного    высшегообразования  по  подготовке  магистров включают  в  качестве  базовогокомпонента   обязательные   дисциплины   программ   базового   высшегообразования. Они реализуются по многоуровневой форме обучения.   Образовательные  профессиональные  программы  подготовки  магистровориентированы  преимущественно на научно-исследовательскую  и  научно-педагогическую  деятельность выпускника и  продолжение  образования  васпирантуре.  Магистерские программы включают в качестве обязательногокомпонента  научно-исследовательский раздел и выполнение  магистерскойквалификационной работы.   Срок освоения программ подготовки магистров составляет:   - не менее шести лет на основе среднего (полного) общего   образования,   - не менее четырех лет на основе неполного высшего образования,   - не менее двух лет на основе базового высшего образования.   Лица,    имеющие   полное   высшее   образование   и   квалификацию"дипломированный  специалист",  обучаются  по  программам   подготовкимагистров  в  порядке  получения второго высшего образования  третьегоуровня.  При  этом  срок  освоения магистерских программ  определяетсяакадемической  разницей  по обязательным дисциплинам,  предусмотреннымсоответствующими государственными образовательными стандартами, но  неменее одного года.   2.6.    Профессиональные   образовательные    программы    среднегопрофессионального   образования  имеют  целью  ускоренную   подготовкуличности к трудовой деятельности по определенной специальности на базеобщего среднего (полного) образования.   Лицам,   успешно  освоившим  программы  среднего  профессиональногообразования  и  прошедшим  государственную  аттестацию,  присваиваетсяквалификация  «специалист».  Они могут  работать  на  должностях,  длякоторых    квалификационными   требованиями   предусмотрено    среднеепрофессиональное образование.   Диплом  о  среднем профессиональном образовании является основаниемдля  поступления  на обучение по программам высшего  профессиональногообразования.   Срок  обучения по программам среднего профессионального образованиядва   года  на  основе  среднего  (полного)  общего  образования.   Наспециальностях  исполнительского  искусства,  медицины  и   воздушноготранспорта   (бортового  обслуживания  самолетов)   допускается   срокобучения до трех лет на основе среднего (полного) общего образования.   Квалификация   «специалист»  присваивается   специальным   решениемгосударственной   аттестационной  комиссии  в  порядке,   определяемомцентральным    органом   государственного   управления    образованием(государственными      образовательными      стандартами      среднегопрофессионального образования).   2.7.   Профессиональные  образовательные  программы  всех   уровней(ступеней)   образования   разрабатываются  учебными   заведениями   исоответствии с требованиями государственных образовательных стандартови  утверждаются в порядке, установленном Министерством  образования  икультуры Кыргызской Республики.                                      III. Порядок реализации образовательных профессиональных программ           высшего и среднего профессионального образования   3.1.   Образовательные  профессиональные  программы  всех   уровнейпрофессионального   образования  и  форм   обучения   реализуются   понаправлениям  подготовки,  специальностям,  предусмотренным  перечнями(классификаторами)  направлений  и  специальностей;  профессиональногообразования  Кыргызской  Республики,  разработанными  и  утвержденнымиМинистерством   образования  и  культуры  Кыргызской   Республики   посогласованию  со всеми заинтересованными министерствами и  ведомствамиКыргызской Республики   3.2.   Перечень  образовательных  профессиональных   программ   понаправлениям   и  специальностям  подготовки  для  каждого   учебногозаведения   устанавливается  Министерством  образования  и   культурыКыргызской Республики.   3.3.  Прием  на  обучение  по образовательным  и  профессиональнымпрограммам  любого  уровня  осуществляется в  порядке,  установленномМинистерством   образования  и  культуры  Кыргызской   Республики   исоответствующими государственными образовательными стандартами.   Прием   осуществляется   на  конкурсной   основе   по   результатамгосударственной   аттестации   по   завершению   предыдущего    уровняобразования и вступительных испытаний.   Условия  конкурса должны гарантировать соблюдение прав  граждан  вобласти  образования  и  обеспечивать  зачисление  граждан,  наиболееспособных  и  подготовленных  к  освоению  образовательных   программсоответствующих уровней.   Число   студентов,  принимаемых  на  обучение  за   счет   средствреспубликанского  бюджета  и  структура  их  приема   устанавливаютсяежегодно  Министерством образования и культуры Кыргызской  Республикина основании контрольных цифр (государственного заказа), определяемыхПравительством Кыргызской Республики.   Общее число студентов, принимаемых на обучение как за счет средствреспубликанского  бюджета, так и на договорной и платной  основе,  поотдельным  учебным заведениям определяется предельными  контингентамиобучающихся,  устанавливаемыми Министерством образования  и  культурыКыргызской   Республики  в  зависимости  от  наличия  соответствующихусловий осуществления учебного и научного процессов.   3.4.    Обучение   по   программе   любого   уровня    завершаетсягосударственной  аттестацией  выпускников,  по  итогам   которой   имвыдаются  дипломы об образовании соответствующего уровня с  указаниемприсвоенной квалификации или квалификационной академической  степени,специальности или направления, по которым присвоена квалификация  илистепень.   Порядок  проведения  и  требования  к  государственной  аттестациивыпускников  устанавливается  Министерством  образования  и  культурыКыргызской    Республики    в   соответствии    с    государственнымиобразовательными  стандартами  высшего и  среднего  профессиональногообразования.   Перечень документов государственного образца, выдаваемых высшими  исредними    профессиональными   учебными   заведениями,   определяетсяПоложением    о   документах   о   среднем,   высшем,   дополнительномпослевузовском   профессиональном  образовании,           утверждаемымПравительством Кыргызской Республики.    Статус  документов  государственного образца, их  формы,  а  также порядок   обеспечения   ими   выпускников  профессиональных   учебных заведений   определяется   Министерством   образования   и   культуры Кыргызской Республики   3.5.    Получение    образования   впервые    по    образовательнымпрофессиональным  программам  высшего или  среднего  профессиональногообразования различных уровней не рассматривается как получение второговысшего или среднего профессионального образования.   3.6.   Обучение  по  образовательным  профессиональным   программамвысшего (среднего) профессионального образования может проводиться  поочной, очно-заочной (вечерней), и заочной (дистантной) формам, а такжев  форме  экстерната. Допускается сочетание различных  форм  получениявысшего профессионального образования.   Перечень  специальностей  и  направлений  подготовки,  по   которымполучение  высшего (среднего) профессионального образования в  заочном(дистантной)  форме  обучения или в форме экстерната  не  допускается,утверждается  Правительством  Кыргызской  Республики  по   предложениюМинистерства образования и культуры Кыргызской Республики.   Положение  об  экстернате утверждается Министерством образования  икультуры  Кыргызской Республики. Министерство образования  и  культурыКыргызской   Республики  устанавливает  также   перечень   разрешенныхпрограмм  обучения в форме экстерната в том или ином учебном заведениив зависимости от наличия условий для их реализации.   3.7. Сокращение нормативных сроков обучения по программам высшего исреднего профессионального образования не допускается.   Ученые  советы высших учебных заведений могут в  отдельных  случаяхпринимать решения по обучению по ускоренным (относительно нормативных)программам   лиц,   имеющих  среднее   профессиональное    образованиесоответствующего   профиля,  но  без  сокращения  общей   трудоемкостиосвоения программы и ее содержания.   3.8.    Выбор    форм    реализации   и   уровней   образовательныхпрофессиональных   программ   осуществляется   учебными    заведениямисамостоятельно   с   последующей  государственной   аттестацией   этихпрограмм.   Введение  в  высшем  учебном заведении магистратуры  осуществляетсяМинистерством образования и культуры Кыргызской Республики.   3.9.  Государственный  контроль за  качеством  высшего  и  среднегопрофессионального  образования  и  соблюдением  учебными  заведениями,независимо  от  организационно-правовых форм  условий  образовательнойдеятельности  осуществляется  Министерством  образования  и   культурыКыргызской  Республики  в  процессе их  государственной  аттестации  иаккредитации, а также государственной аттестации выпускников.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flmu30kavsm27rsr3wg">
      <w:r>
        <w:rPr>
          <w:rFonts w:ascii="Arial" w:cs="Arial" w:eastAsia="Arial" w:hAnsi="Arial"/>
          <w:color w:val="132D3F"/>
          <w:sz w:val="16"/>
          <w:szCs w:val="16"/>
          <w:u w:val="single"/>
        </w:rPr>
        <w:t xml:space="preserve">dalil.kg/document/53277</w:t>
      </w:r>
    </w:hyperlink>
  </w:p>
  <w:p>
    <w:pPr>
      <w:spacing w:after="0" w:before="40"/>
      <w:jc w:val="center"/>
    </w:pPr>
    <w:hyperlink w:history="1" r:id="rIdqvd3b_eghq_imcqgxt6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lyzr3i33pkcswfeklk3" Type="http://schemas.openxmlformats.org/officeDocument/2006/relationships/hyperlink" Target="https://dalil.kg/document/55038" TargetMode="External"/><Relationship Id="rId5kkcb-sd7sbb_dflpj961" Type="http://schemas.openxmlformats.org/officeDocument/2006/relationships/hyperlink" Target="https://dalil.kg/document/53261" TargetMode="External"/><Relationship Id="rIdsxbnqhl2ju4aajvegxn4n"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flmu30kavsm27rsr3wg" Type="http://schemas.openxmlformats.org/officeDocument/2006/relationships/hyperlink" Target="https://dalil.kg/document/53277" TargetMode="External"/><Relationship Id="rIdqvd3b_eghq_imcqgxt6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2026-09-24T10:26:12.551Z</dcterms:created>
  <dcterms:modified xsi:type="dcterms:W3CDTF">2026-09-24T10:26:12.551Z</dcterms:modified>
</cp:coreProperties>
</file>

<file path=docProps/custom.xml><?xml version="1.0" encoding="utf-8"?>
<Properties xmlns="http://schemas.openxmlformats.org/officeDocument/2006/custom-properties" xmlns:vt="http://schemas.openxmlformats.org/officeDocument/2006/docPropsVTypes"/>
</file>