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hcsqk2a-1-vnd2_dqy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25 апреля 2002 года N 250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13 августа            1998 года N 544 "О Программе развития угольной                 промышленности Кыргызской Республики                        на период до 2005 года"             (В редакции </w:t>
      </w:r>
      <w:hyperlink w:history="1" r:id="rIdqctxnj_oqyaptn1kmr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22 августа 2002 года № 581)     В соответствии  с  постановлением Собрания народных представителейЖогорку Кенеша Кыргызской Республики от 21 ноября 2001 года N  349-11-7   "Об   информации   Правительства   Кыргызской  Республики  о  ходеисполнения  постановления  Собрания  народных  представителей  ЖогоркуКенеша  Кыргызской  Республики  N  184-11-3 от 18 декабря 2000 года "Огосударственной  поддержке  угледобывающей  отрасли   республики"    иреализации   "</w:t>
      </w:r>
      <w:hyperlink w:history="1" r:id="rIdwla8nyrtsqhcxxii-q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угольной  промышленности  КыргызскойРеспублики  на  период  до 2005 года",  решением  Совета  безопасностиКыргызской  Республики  от  31 октября 2001 года N 6  "О  состоянии  имерах   по  дальнейшему  развитию  топливно-энергетического  комплексастраны",  а также постановлениями Правительства  Кыргызской Республикиот  28  января  2002 года </w:t>
      </w:r>
      <w:hyperlink w:history="1" r:id="rId71pwdnqggjnzlhcaca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выполнению  решения  Советабезопасности Кыргызской Республики от 31  октября  2001  года N  6  "Осостоянии  и  мерах  по  дальнейшему развитию топливно-энергетическогокомплекса  страны"  и  от  12 июля 2001   года   </w:t>
      </w:r>
      <w:hyperlink w:history="1" r:id="rIdmb-p8c2djfb0ssxip3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341</w:t>
        </w:r>
      </w:hyperlink>
      <w:r>
        <w:rPr>
          <w:rFonts w:ascii="Arial" w:cs="Arial" w:eastAsia="Arial" w:hAnsi="Arial"/>
          <w:sz w:val="24"/>
          <w:szCs w:val="24"/>
        </w:rPr>
        <w:t xml:space="preserve">  "Об   отчетеМинистерства  внешней торговли и промышленности Кыргызской  Республикио   ходе   выполнения   Программы  развития  угольной   промышленностиКыргызской    Республики  на  период  до  2005   года"   ПравительствоКыргызской Республики постановляет:    1. Дополнить  </w:t>
      </w:r>
      <w:hyperlink w:history="1" r:id="rIdy_hoh6qhm2vs_wn1ft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   августа   1998   года  N  544  "О  Программе  развития   угольнойпромышленности   Кыргызской   Республики   на  период  до  2005  года"приложением  № 3 "План мероприятий по развитию угледобывающей  отраслиКыргызской     Республики"    согласно   приложению  № 1    настоящегопостановления;    Внести в Программу  развития  угольной  промышленности  КыргызскойРеспублики   на   период  до  2005  года,  утвержденную  вышеуказаннымпостановлением, следующее изменение:    - в  подразделе  "2-Вариант" раздела "Развитие угольной отрасли напериод    1998-2005   годы"   таблицу   "Добыча   угля   предприятиями"Кыргызкомурхолдинга"   в   1998-2005  годы"  (2-й  Вариант)  заменитьтаблицей "Прогноз  добычи угля  на 2002-2005 годы" согласно приложению № 2 настоящего  постановления.    2.  Пункты  1, 2  Плана  мероприятий по реализации решения  Советабезопасности  Кыргызской Республики от 31 октября 2001  года  N  6  "Осостоянии  и  мерах  по  дальнейшему развитию топливно-энергетическогокомплекса   страны",    утвержденного   </w:t>
      </w:r>
      <w:hyperlink w:history="1" r:id="rId54mjvqh9xara9gzqiz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28 января 2002  года  N  43  "О  мерах  повыполнению решения  Совета безопасности  Кыргызской Республики  от  31октября  2001  года  N 6 "О состоянии и мерах по дальнейшему  развитиютопливно-энергетического  комплекса страны" признать утратившими силу.    3. Контроль за выполнением настоящего постановления  возложить  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25.04 2002 года N 250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 ПЛАН МЕРОПРИЯТИЙ                  по развитию угледобывающей отрасли                         Кыргызской Республики -----------------------------------------------------------------------|N|  Наименование  |    Форма исполнения    |   Ответственные  | Срок || |   мероприятий  |                        |    исполнители   |испол-|| |                |                        |                  |нения ||-|----------------|------------------------|------------------|------||1|Повышение       |Комплекс мер по вводу   |                  |      || |объемов добычи  |новых мощностей         |                  |      || |угля не менее   |угледобывающих          |                  |      || |1 млн. тонн в   |предприятий:            |                  |      || |год в 2004 году:|                        |                  |      || |- введение новых|- ежегодное выделение 50|Минфин            |2003- || |  мощностей на  |  млн.сомов для         |                  |2005  || |  существующих  |  угледобывающей        |                  |годы  || |  угольных      |  промышленности по     |                  |      || |  месторождениях|  статье "Капвложения"  |                  |      || |                |- развитие              |МВТП совместно с  |2002- || |                |  Кара-Кечинского       |АООТ "Корпорация  |2004  || |                |  месторождения         |Кыргызкомур", ГАО |годы  || |                |                        |"Разрез Ак-Улак"  |      || |                |- завершение            |МВТП совместно с  |2002  || |                |  строительства первой  |АО "Шахта         |год   || |                |  очереди шахты         |Беш-Бурхан"       |      || |                |  "Беш-Бурхан"          |                  |      || |                |- реконструирование и   |МВТП совместно с  |2002  || |                |  вскрытие горизонтов   |ГАО "Шахта        |год   || |                |  + 2000 м и + 2100 м   |Жыргалан", АООТ   |      || |                |  ГАО "Шахта Жыргалан"  |"Корпорация       |      || |                |                        |Кыргызкомур"      |      || |                |- вскрытие горизонта    |МВТП совместно с  |2002  || |                |  + 1250 м АО           |АО "Коргон-Таш",  |год   || |                |  "Коргон-Таш"          |АООТ "Корпорация  |      || |                |  г.Кок-Жангак          |Кыргызкомур"      |      || |                |- освоение поля 12 АО   |МВТП совместно с  |2002  || |                |  "Сулюктакомур"        |АО "Сулюктакомур",|год   || |                |  г.Сулюкта Баткенской  |АООТ "Корпорация  |      || |                |  области               |Кыргызкомур"      |      || |                |- развитие горных работ |МВТП совместно с  |2002- || |                |  на перспективных      |АООТ "Корпорация  |2005  || |                |  месторождениях,       |Кыргызкомур"      |годы  || |                |  осваиваемых           |                  |      || |                |  угледобывающими       |                  |      || |                |  предприятиями АООТ    |                  |      || |                |  "Корпорация           |                  |      || |                |  Кыргызкомур"          |                  |      || |                |Мероприятия по          |МВТП совместно с  |      || |                |увеличению объемов      |АООТ "Корпорация  |      || |                |добычи угля на 2002-2004|Кыргызкомур",     |      || |                |годы:                   |инвесторы         |      || |                |- проведение вскрышных и|                  |      || |                |  подготовительных работ|                  |      || |                |  и доведение добычи до:|                  |      || |                |малые и совместные      |                  |2002  || |                |предприятия - 220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- 440 тыс. |                  |      || |                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- 250 тыс.|                  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660 тыс. тонн  |                  |      || |                |Малые и совместные      |                  |2003  || |                |предприятия - 230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- 525 тыс. |                  |      || |                |тонн,                   |                  |      || |                |в том числе:            |                  |      || |                |на Кара-Кечинском       |                  |      || |                |месторождении - 300 тыс.|                  |      || |                |тонн.                   |                  |      || |                |Итого по угольной       |                  |      || |                |отрасли: 755 тыс. тонн  |                  |      || |                |Малые и совместные      |                  |2004  || |                |предприятия - 230 тыс.  |                  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- 770 тыс. |                  |      || |                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- 500 тыс.|                  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1000 тыс. т    |                  |      || |                |                        || |- выполнение    |При приватизации        |Госкомимущества и |2002  || |  Программы     |объектов угольной       |инвестиций,       |год   || |  приватизации  |промышленности учитывать|руководители      |      || |  государст-    |бизнес проекты по       |угледобывающих    |      || |  венной        |развитию угольных       |предприятий       |      || |  собственности |месторождений, объем    |                  |      || |  на 2001-2003  |капиталовложений в АО   |                  |      || |  годы          |для приобретения        |                  |      || |                |горно-технологического  |                  |      || |                |оборудования и          |                  |      || |                |транспорта              |                  |      || |                |- ГАО "Разрез Ак-Улак"  |                  |3     || |                |                        |                  |квар- || |                |                        |                  |тал   || |                |                        |                  |2002  || |                |                        |                  |года  || |                |- АО "Шахта Коргон-Таш" |                  |3     || |                |                        |                  |квар- || |                |                        |                  |тал   || |                |                        |                  |2003  || |                |                        |                  |года  || |                |- ГАО "Таш-Комур"       |                  |2002  || |                |                        |                  |год   || |                |- АО "Сулюктакомур"     |                  |2002  || |                |                        |                  |год   ||2|Создание        |Ввод в строй            |АООТ "Корпорация  |1     || |необходимой     |современного вахтового  |Кыргызкомур", АО  |квар- || |инфраструктуры  |поселка шахтеров на 100 |"Разрез Ак-Улак"  |тал   || |на разрезе      |мест                    |                  |2003  || |"Кара-Кече"     |                        |                  |год   || |                |Реконструкция автодороги|Минтранскоммуника-|2002- || |                |Балыкчи - Кочкор -      |ций, Минфин       |2003  || |                |Кара-Кече:              |совместно с       |годы  || |                |                        |Госадминистрацией |      || |                |- проектно-изыскатель-  |Нарынской и       |2003- || |                |  ские работы и         |Иссык-Кульской    |2004  || |                |  реконструкция участка |областей          |годы  || |                |  дороги                |                  |      || |                |  Дыйкан - Кара-Кече    |                  |      || |                |  протяженностью 38 км  |                  |      || |                |- реконструкция участка |                  |2004- || |                |  дороги Кочкор - Дыйкан|                  |2005  || |                |  обшей протяженностью  |                  |годы  || |                |  93 км                 |                  |      || |                |- реконструкция участка |                  |      || |                |  дорога Балыкчы -      |                  |      || |                |  Кочкор общей          |                  |      || |                |  протяженностью 58 км  |                  |      || |                |                        |                  |      || |                |Завершение строительства|АО "Национальная  |до    || |                |ВЛ 35 кв и ПС 35/6 кв   |электрическая     |сен-  || |                |"Дыйкан - Кара-Кече"    |сеть", Минфин     |тября || |                |                        |                  |2002  || |                |                        |                  |года  |-----------------------------------------------------------------------                                Руководитель Аппарата Премьер-министра    Министр Кыргызской Республики                     К.Укулов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25. 04. 2002 года N 250                                 ПРОГНОЗ                     добычи угля на 2002-2005 годы-----------------------------------------------------------------------|  Наименование организаций  |Ед. изм.|              Годы             ||                            |        |-------------------------------||                            |        |2002 г.|2003 г.|2004 г.|2005 г.||----------------------------|--------|-------|-------|-------|-------||Угольная отрасль, всего     |тыс. т. | 660,0 | 755,0 | 1000,0| 1035,0||в том числе                 |млн.сом | 237,6 | 270,9 |  346,0|  376,2||1. Малые и совместные       |тыс. т. | 220,0 | 230,0 |  245,0|  245,0||предприятия                 |млн.сом |  77,0 |  80,5 |   80,5|   80,5||2. АООТ "Корпорация         |тыс. т. | 440,0 | 525,0 |  755,0|  790,0||Кыргызкомур":               |млн.сом | 160,6 | 190,4 |  265,5|  295,7||АО "Кызыл-Киякомур"         |тыс. т. |  10,0 |  10,0 |   10,0|   10,0||                            |млн.сом |   7,0 |   7,0 |    7,0|    7,0||АО "Сулюктакомур"           |тыс. т. |  40,0 |  45,0 |   50,0|   50,0||                            |млн.сом |  20,0 |  22,5 |   25,0|   27,5||АО "Алмалык"                |тыс. т. |  10,0 |  15,0 |   15,0|   20,0||                            |млн.сом |   3,2 |   4,8 |    6,4|    8,0||ГАО "Таш-Кумыр"             |тыс. т. |  35,0 |  40,0 |   45,0|   45,0||                            |млн.сом |   8,1 |   9,3 |   10,4|   11,6||ОсОО "Тегенек"              |тыс. т. |  20,0 |  20,0 |   20,0|   20,0||                            |млн.сом |   7,2 |   7,2 |    7,2|    7,2||АО "Шахта Коргон-Таш"       |тыс. т. |  15,0 |  15,0 |   20,0|   20,0||                            |млн.сом |   6,8 |   6,8 |    9,1|   11,4||ГАО "Жыргалан"              |тыс. т. |  30,0 |  35,0 |   40,0|   40,0||                            |млн.сом |  24,3 |  28,4 |   32,4|   36,5||ГАО "Ак-Улак"               |тыс. т. | 250,0 | 300,0 |  500,0|  530,0||                            |млн.сом |  72,0 |  86,4 |  144,0|  158,5||АО "Сулюкташахтастрой"      |тыс. т. |  10,0 |  10,0 |   10,0|   10,0||                            |млн.сом |   4,0 |   4,0 |    4,0|    4,0||ОсОО "Беш-Бурхан"           |тыс. т. |  20,0 |  30,0 |   40,0|   40,0||                            |млн.сом |   8,0 |  12,0 |   16,0|   20,0||ОсОО "Казына-Ордо"          |тыс. т. |       |   5.0 |    5,0|    5,0||                            |млн.сом |       |   2,0 |    4,0|    4,0|-----------------------------------------------------------------------        Руководитель Аппарата Премьер-министра    Министр Кыргызской Республики                     К.Укулов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csqk2a-1-vnd2_dqy_z" Type="http://schemas.openxmlformats.org/officeDocument/2006/relationships/hyperlink" Target="http://kodeks.duckdns.org/document/58246" TargetMode="External"/><Relationship Id="rIdqctxnj_oqyaptn1kmrfkg" Type="http://schemas.openxmlformats.org/officeDocument/2006/relationships/hyperlink" Target="http://kodeks.duckdns.org/document/53766" TargetMode="External"/><Relationship Id="rIdwla8nyrtsqhcxxii-qw7l" Type="http://schemas.openxmlformats.org/officeDocument/2006/relationships/hyperlink" Target="http://kodeks.duckdns.org/document/5765" TargetMode="External"/><Relationship Id="rId71pwdnqggjnzlhcacazus" Type="http://schemas.openxmlformats.org/officeDocument/2006/relationships/hyperlink" Target="http://kodeks.duckdns.org/document/53141" TargetMode="External"/><Relationship Id="rIdmb-p8c2djfb0ssxip32ik" Type="http://schemas.openxmlformats.org/officeDocument/2006/relationships/hyperlink" Target="http://kodeks.duckdns.org/document/33484" TargetMode="External"/><Relationship Id="rIdy_hoh6qhm2vs_wn1ftlly" Type="http://schemas.openxmlformats.org/officeDocument/2006/relationships/hyperlink" Target="http://kodeks.duckdns.org/document/5764" TargetMode="External"/><Relationship Id="rId54mjvqh9xara9gzqizjhz" Type="http://schemas.openxmlformats.org/officeDocument/2006/relationships/hyperlink" Target="http://kodeks.duckdns.org/document/531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2026-09-23T02:32:08.167Z</dcterms:created>
  <dcterms:modified xsi:type="dcterms:W3CDTF">2026-09-23T02:32:08.167Z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