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oektlcos4ceparjgr-0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30 апреля 1998 года N 236            ПОСТАНОВЛЕНИЕ ПРАВИТЕЛЬСТВА КЫРГЫЗСКОЙ РЕСПУБЛИКИ                О мероприятиях по выполнению Национальной              программы "Аракет" по преодолению бедности              (В редакции постановления Правительства КР от                      18 октября 2000 года N 624)     Во  исполнение  Указа  Президента   Кыргызской  Республики  от  11февраля  1998 года "О мерах по организации  преодоления   бедности   вКыргызской   Республике",   а  также  в  свете   Послания   ПрезидентаКыргызской  Республики Жогорку Кенешу Кыргызской Республики  и  народуКыргызстана Правительство Кыргызской Республики постановляет:    1.   Утвердить   прилагаемую  Программу   действий   ПравительстваКыргызской Республики по выполнению </w:t>
      </w:r>
      <w:hyperlink w:history="1" r:id="rIdvbagsdxdgvv1but_x1f_j">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"Аракет" попреодолению   бедности   на   краткосрочный   (1998-2000    годы)    исреднесрочный (2000-2005 годы) периоды.    2.  Утвердить  прилагаемую </w:t>
      </w:r>
      <w:hyperlink w:history="1" r:id="rId9mydkjsenq8t27hbcpvip">
        <w:r>
          <w:rPr>
            <w:rFonts w:ascii="Arial" w:cs="Arial" w:eastAsia="Arial" w:hAnsi="Arial"/>
            <w:color w:val="1D4ED8"/>
            <w:sz w:val="24"/>
            <w:szCs w:val="24"/>
            <w:u w:val="single"/>
          </w:rPr>
          <w:t xml:space="preserve">Национальную программу</w:t>
        </w:r>
      </w:hyperlink>
      <w:r>
        <w:rPr>
          <w:rFonts w:ascii="Arial" w:cs="Arial" w:eastAsia="Arial" w:hAnsi="Arial"/>
          <w:sz w:val="24"/>
          <w:szCs w:val="24"/>
        </w:rPr>
        <w:t xml:space="preserve"> "Рынок  труда  изанятость  населения в Кыргызской Республике на 1998-2000  годы  и  напериод до 2005 года (ЭМГЕК)".    3.  Министерствам,   государственным  комитетам,  административнымведомствам,     областным,    городским,   районным    государственнымадминистрациям, айыл окмоту и местному самоуправлению гор. Бишкека:    -   ежегодно   разрабатывать  планы  мероприятий   по   выполнениюНациональной   программы   "Аракет"   по   преодолению   бедности   накраткосрочный  (1998-2000  годы)  и  среднесрочный  (2000-2005   годы)периоды  и  программы занятости населения в разрезе областей, городов,районов и айыл окмоту;    - постоянно проводить  широкую  организационную  и  информационнуюкампанию    о   ходе   реализации  Программы  действий   ПравительстваКыргызской Республики по выполнению Национальной программы "Аракет" попреодолению   бедности    на    краткосрочный   (1998-2000   годы)   исреднесрочный (2000-2005 годы) периоды и Национальной программы "Рыноктруда и занятость населения  в Кыргызской Республике на 1998-2000 годыи на период до 2005 года (ЭМГЕК)";    -   ежеквартально    представлять  в  Национальную   комиссию   попреодолению бедности в Кыргызской Республике при Президенте КыргызскойРеспублики   и  Министерство  труда  и  социальной  зашиты  КыргызскойРеспублики  отчет  о ходе реализации Программы действий  ПравительстваКыргызской    Республики    по   выполнению   Национальной   программы"Аракет" по преодолению бедности на краткосрочный (1998-2000  годы)  исреднесрочный   (2000-2005  годы)  периоды  и  Национальной  программы"Рынок  труда и занятость населения в Кыргызской Республике  на  1998-2000 годы и на период до 2005  года (ЭМГЕК)";    4.    Министерству   финансов   Кыргызской   Республики   изыскатьнеобходимые  финансовые  средства для  реализации  Программы  действийПравительства   Кыргызской  Республики  по   выполнению   Национальнойпрограммы  "Аракет"  по преодолению  бедности на краткосрочный  (1998-2000   годы)  и  среднесрочный  (1998-2005  годы)  периоды  и   внестикорректировки  в формирование экономической  политики,   сориентировавее  на  социальные цели:  рост реального потребления,  снижение уровнябезработицы,     развитие    социальной    инфраструктуры.      Внестисоответствующие изменения в индикативный план социально-экономическогоразвития.    5. Министерству  труда  и  социальной защиты Кыргызской Республикипредставить  в  Правительство  Кыргызской  Республики  информацию    опроделанной  работе  по  Программе действий  Правительства  КыргызскойРеспублики   по   выполнению  Национальной   программы   "Аракет"   попреодолению    бедности   на    краткосрочный   (1998-2000   годы)   исреднесрочный (2000-2005 годы) периоды и Национальной программы "Рыноктруда  и  занятость  населения  в Кыргызской  Республике  на 1998-2000годы и на период до 2005 года (ЭМГЕК)" по итогам года.    6.   Реализацию    Программы  действий  Правительства   КыргызскойРеспублики   по   выполнению  Национальной   программы   "Аракет"   попреодолению    бедности    на   краткосрочный   (1998-2000   годы)   исреднесрочный (2000-2005 годы) периоды и Национальной программы "Рыноктруда и занятость населения в Кыргызской Республике на 1998-2000  годыи   на  период  до  2005  года  (ЭМГЕК)"  возложить  на  руководителейминистерств,   государственных  комитетов, административных  ведомств,глав  областных,  городских, районных государственных администраций  иместного самоуправления гор.Бишкека.    7.   Координацию   работ   по  выполнению  вышеназванных  программвозложить   на  Министерство  труда  и  социальной  защиты  КыргызскойРеспублики.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oektlcos4ceparjgr-0t" Type="http://schemas.openxmlformats.org/officeDocument/2006/relationships/hyperlink" Target="http://kodeks.duckdns.org/document/58246" TargetMode="External"/><Relationship Id="rIdvbagsdxdgvv1but_x1f_j" Type="http://schemas.openxmlformats.org/officeDocument/2006/relationships/hyperlink" Target="http://kodeks.duckdns.org/document/2580" TargetMode="External"/><Relationship Id="rId9mydkjsenq8t27hbcpvip" Type="http://schemas.openxmlformats.org/officeDocument/2006/relationships/hyperlink" Target="http://kodeks.duckdns.org/document/534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2026-09-23T03:54:59.165Z</dcterms:created>
  <dcterms:modified xsi:type="dcterms:W3CDTF">2026-09-23T03:54:59.165Z</dcterms:modified>
</cp:coreProperties>
</file>

<file path=docProps/custom.xml><?xml version="1.0" encoding="utf-8"?>
<Properties xmlns="http://schemas.openxmlformats.org/officeDocument/2006/custom-properties" xmlns:vt="http://schemas.openxmlformats.org/officeDocument/2006/docPropsVTypes"/>
</file>