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мая 2002 года № 287</w:t>
      </w:r>
    </w:p>
    <w:p>
      <w:pPr>
        <w:spacing w:after="120"/>
        <w:jc w:val="both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           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Правительства</w:t>
      </w: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 КР от </w:t>
      </w:r>
      <w:hyperlink w:history="1" r:id="rIdws_cmxl8vjhz1zlz3qo8v">
        <w:r>
          <w:rPr>
            <w:rFonts w:ascii="Arial" w:cs="Arial" w:eastAsia="Arial" w:hAnsi="Arial"/>
            <w:i w:val="false"/>
            <w:iCs w:val="false"/>
            <w:color w:val="1D4ED8"/>
            <w:sz w:val="24"/>
            <w:szCs w:val="24"/>
            <w:u w:val="single"/>
          </w:rPr>
          <w:t xml:space="preserve">31 января 2005 года № 44</w:t>
        </w:r>
      </w:hyperlink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, </w:t>
      </w:r>
      <w:hyperlink w:history="1" r:id="rIdi5dgln_cpp9hsnouje3_z">
        <w:r>
          <w:rPr>
            <w:rFonts w:ascii="Arial" w:cs="Arial" w:eastAsia="Arial" w:hAnsi="Arial"/>
            <w:i w:val="false"/>
            <w:iCs w:val="false"/>
            <w:color w:val="1D4ED8"/>
            <w:sz w:val="24"/>
            <w:szCs w:val="24"/>
            <w:u w:val="single"/>
          </w:rPr>
          <w:t xml:space="preserve">3 апреля 2006 года № 226</w:t>
        </w:r>
      </w:hyperlink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,</w:t>
      </w:r>
      <w:hyperlink w:history="1" r:id="rId_22qufuse4cygfyeep9ny">
        <w:r>
          <w:rPr>
            <w:rFonts w:ascii="Arial" w:cs="Arial" w:eastAsia="Arial" w:hAnsi="Arial"/>
            <w:i w:val="false"/>
            <w:iCs w:val="false"/>
            <w:color w:val="1D4ED8"/>
            <w:sz w:val="24"/>
            <w:szCs w:val="24"/>
            <w:u w:val="single"/>
          </w:rPr>
          <w:t xml:space="preserve">11 мая 2009 года № 288</w:t>
        </w:r>
      </w:hyperlink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Фонда высокотехнологичных (дорогостоящих) видов медицинской помощи Министерства здравоохранения 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В целях оказания  высококвалифицированной  специализированной медицинской    помощи    населению   республики    и    финансирования высокотехнологичных   и  дорогостоящих  видов  лечебно-диагностических процедур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  Фонд  высокотехнологичных  (дорогостоящих)  видов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медицинской помощи Министерства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- </w:t>
      </w:r>
      <w:hyperlink w:history="1" r:id="rIdbeyduvuktlv9x3nvbmc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  об    образовании   Фонда    высокотехнологичных (дорогостоящих)      видов     медицинской     помощи     Министерства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- перечень высокотехнологических (дорогостоящих) видов медицинской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8qps6hlkbtdmno-0z-gv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мая 2009 года № 288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 Утратил силу в соответствии ПП КР от </w:t>
      </w:r>
      <w:hyperlink w:history="1" r:id="rIdk4fnwwfqcx1frlhi_ir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апреля 2006 года № 226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 Опубликовать  настоящее постановление  в  средствах  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k5ljbdvt_sv_i59zuz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7 мая 2002 года № 287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 высокотехнологичных (дорогостоящих) видов медицинской помощи, финансируемых за счет средств Фонда высокотехнологичных (дорогостоящих) видов медицинской помощи Министерства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9z3qashcat4zrze1p9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мая 2009 года № 288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sx39s6tm7ipgnbmkyk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июня 2012 года №389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5"/>
        <w:gridCol w:w="755"/>
        <w:gridCol w:w="7432"/>
        <w:gridCol w:w="1486"/>
      </w:tblGrid>
      <w:tr>
        <w:tc>
          <w:tcPr>
            <w:tcW w:type="dxa" w:w="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№№ п/п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№№ в группе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видов высокотехнологичных (дорогостоящих) услуг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услуги</w:t>
            </w:r>
          </w:p>
        </w:tc>
      </w:tr>
      <w:tr>
        <w:tc>
          <w:tcPr>
            <w:tcW w:type="dxa" w:w="869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Абдоминальная хирургия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Субтотальная резекция щитовидной железы при токсическом зобе 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Панкреатодуоденальная резекция (резекция головки поджелудочной железы с сохранением двенадцатиперстной кишки, срединная резекция поджелудочной железы) 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Адреналэктомия (удаление надпочечника)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Резекция сегмента (сегментов) печени 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Лечение инфекционного эндокардита с применением тиенама и ванкомицина 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Резекция тонкой и толстой кишки (брюшно-промежностная проктопластика, колэктомия, резекция толстой кишки при болезни Гиршпрунга, язвенном колите, доброкачественном новообразовании ободочной кишки неуточненной части, тонкой и толстой кишки при болезни Крона) 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Операции при заболеваниях пищевода (пластика пищевода, экстирпация пищевода) 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Устранение патологии внепеченочных желчных протоков 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Чрезкожное чрезпеченочное эндобилиарное стентирование 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Спленоренальный анастомоз при циррозе печени 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Пневмонэктомия и плевропневмонэктомия 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11100</w:t>
            </w:r>
          </w:p>
        </w:tc>
      </w:tr>
      <w:tr>
        <w:tc>
          <w:tcPr>
            <w:tcW w:type="dxa" w:w="869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Нефрология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Острый и хронический диализ 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20100</w:t>
            </w:r>
          </w:p>
        </w:tc>
      </w:tr>
      <w:tr>
        <w:tc>
          <w:tcPr>
            <w:tcW w:type="dxa" w:w="869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Комбустиология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Комплексное лечение с применением поликомпонентной медикаментозной трансфузионной терапии, хирургических методов лечения, реконструктивно-пластических операций при ожогах 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30100</w:t>
            </w:r>
          </w:p>
        </w:tc>
      </w:tr>
      <w:tr>
        <w:tc>
          <w:tcPr>
            <w:tcW w:type="dxa" w:w="869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Нейрохирургия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Открытое клипирование аневризмы сосудов головного мозга 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Удаление краниобазальной опухоли головного мозга 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40200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Ликворошунтирующая операция 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Стабилизация позвоночника с корпородезом различными имплантантами 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40400</w:t>
            </w:r>
          </w:p>
        </w:tc>
      </w:tr>
      <w:tr>
        <w:tc>
          <w:tcPr>
            <w:tcW w:type="dxa" w:w="869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Сердечно-сосудистая хирургия и трансплантация органов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Баллонная вальвулопластика при клапанном стенозе легочной артерии или аорты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50100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Стентирование одной коронарной артерии при ИБС и остром инфаркте миокарда 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50200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Имплантация кавафильтра 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50300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Имплантация и замена электронного кардиостимулятора 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Одноклапанное протезирование (неосложненное) 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50500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Двухклапанное протезирование (неосложненное) 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50600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Аневризмаэктомия с протезированием и пластикой ветвей аорты 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50700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противоэмболического венозного кавафильтра 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50800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Радикальная коррекция сложных врожденных пороков сердца типа: тетрады Фалло, ТМС, ДОС 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50900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Пластика и ушивание дефектов перегородок сердца, аорто-желудочкового тоннеля 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Эндокардиальное электрофизиологическое исследование сердца 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51100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Операция при синдроме Лериша 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51200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Удаление эмбологенного тромба из полой вены (тромбоэкстрактор) 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51300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Удаление инородного тела из камер сердца (эндоваскулярное, открытое) 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Операция аорто-коронарного шунтирования (неосложненная) 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51500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Закрытые операции на сердце типа: митральная комиссуротомия, перикардэктомия, перевязка открытого артериального протока (ОАП), наложение аорто-легочного анастомоза, коррекция или устранение коарктации аорты 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51600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Открытые операции на сердце типа: дефект межпредсердной перегородки (ДМПП), дефект межжелудочковой перегородки (ДМЖП), полная и неполная форма атрио-вентрикулярной коммуникации (АВК) и т.д. 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51700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Радиочастотная катетерная абляция при нарушениях ритма сердца 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51800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Балонная ангиопластика и стентирование периферических сосудов 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51900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Коронарография 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Диагностическая катетеризация и ангиография полости сердца 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52100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Устранение аритмии в условиях искусственного кровообращения 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52200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Биопсия миокарда 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52300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Эндомиокардиальная биопсия 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52400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Аневризма аорты 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Трансплантация почки 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52600</w:t>
            </w:r>
          </w:p>
        </w:tc>
      </w:tr>
      <w:tr>
        <w:tc>
          <w:tcPr>
            <w:tcW w:type="dxa" w:w="869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Интервенционная кардиология и радиология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Ангиография периферических сосудов, сосудов головного мозга и внутренних органов 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60100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Ангиопластика коронарных, магистральных и периферических сосудов 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60200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Стентирование аорты при расслаивающей аневризме 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60300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Эмболизация селезеночной, печеночной, почечной и других артерий 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60400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Трансюгулярный, транспеченочный порто-кавальный анастомоз при портальной гипертензии 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60500</w:t>
            </w:r>
          </w:p>
        </w:tc>
      </w:tr>
      <w:tr>
        <w:tc>
          <w:tcPr>
            <w:tcW w:type="dxa" w:w="869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Торакальная хирургия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Реконструктивные операции на трахее, бронхах и легких 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Реконструктивные операции на пищеводе 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70200</w:t>
            </w:r>
          </w:p>
        </w:tc>
      </w:tr>
      <w:tr>
        <w:tc>
          <w:tcPr>
            <w:tcW w:type="dxa" w:w="869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Травматология и ортопедия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кости при дефектах и пороках развития конечностей 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80100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Остеотомия кости при дефектах и пороках развития конечностей 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80200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Укорочение, удлинение кости при дефектах и пороках развития конечностей 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80300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Наложение наружных фиксирующих устройств при дефектах и пороках развития конечностей 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80400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Эндопротезирование, реэндопротезирование, пластика сустава 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80500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Спондилосинтез 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80600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Артродез позвоночника (спондилодез) 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80700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Пластика позвонка 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80800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58-1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Остеосинтез при множественных и сочетанных повреждениях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80900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58-2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Вертебропластика при лечении сколиоза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81000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58-3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Онкоэндопротезирование суставов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81100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58-4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Блокирующий интрамедуллярный остеосинтез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81200</w:t>
            </w:r>
          </w:p>
        </w:tc>
      </w:tr>
      <w:tr>
        <w:tc>
          <w:tcPr>
            <w:tcW w:type="dxa" w:w="869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Проктология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Промежностная проктопластика 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90100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Микрохирургия кисти и пластическая восстановительная хирургия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Реинплантация пальцев, кисти и других сегментов конечностей 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10010</w:t>
            </w:r>
          </w:p>
        </w:tc>
      </w:tr>
      <w:tr>
        <w:tc>
          <w:tcPr>
            <w:tcW w:type="dxa" w:w="869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Онкология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Комбинированные операции с удалением и резекцией соседних органов при раке прямой кишки 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11010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Комбинированные операции с удалением и резекцией соседних органов при раке ободочной кишки 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11020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Рак мочевого пузыря (цистэктомия с формированием толстокишечного мочевого резервуара) 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11030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Рак почек (нефрэктомия) 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11040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Рак пищевода (операции Льюиса и операции Герлока) 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11050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Рак желудка (гастроэктомия с лимфодиссекцией) 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11060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Опухоли мягких тканей, опорно-двигательного аппапара (межподвздошно-брюшное вычленение, межлопаточно-грудное вычленение) 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11070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Рак печени (гемигепатэктомия с лимфодиссекцией) 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11080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Рак поджелудочной железы (гастропанкреатодуоденальная резекция) 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11090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Гематология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Острый миелобластный лейкоз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12010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Острый лимфобластный лейкоз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12020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Апластическая анемия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12030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Трансплантация костного мозга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12040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 Офтальмология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Экстракапсулярная экстракция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13010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Витрэктомия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13020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Ленсвитрэктомия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13030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Имплантация интраокулярных линз (искусственный хрусталик)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13040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Реконструктивные операции на орбите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13050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Имплантация аллодренажей при рефрактерной глаукоме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13060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 Урология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Эндоскопическая нефрэктомия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14010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Пластика лоханочно-мочеточникового сегмента почек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14020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Трансуретральная резекция аденомы предстательной железы</w:t>
            </w:r>
          </w:p>
        </w:tc>
        <w:tc>
          <w:tcPr>
            <w:tcW w:type="dxa" w:w="1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14030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s_cmxl8vjhz1zlz3qo8v" Type="http://schemas.openxmlformats.org/officeDocument/2006/relationships/hyperlink" Target="http://kodeks.duckdns.org/document/56120" TargetMode="External"/><Relationship Id="rIdi5dgln_cpp9hsnouje3_z" Type="http://schemas.openxmlformats.org/officeDocument/2006/relationships/hyperlink" Target="http://kodeks.duckdns.org/document/57289" TargetMode="External"/><Relationship Id="rId_22qufuse4cygfyeep9ny" Type="http://schemas.openxmlformats.org/officeDocument/2006/relationships/hyperlink" Target="http://kodeks.duckdns.org/document/59717" TargetMode="External"/><Relationship Id="rIdbeyduvuktlv9x3nvbmctp" Type="http://schemas.openxmlformats.org/officeDocument/2006/relationships/hyperlink" Target="http://kodeks.duckdns.org/document/53465" TargetMode="External"/><Relationship Id="rId8qps6hlkbtdmno-0z-gvu" Type="http://schemas.openxmlformats.org/officeDocument/2006/relationships/hyperlink" Target="http://kodeks.duckdns.org/document/59717" TargetMode="External"/><Relationship Id="rIdk4fnwwfqcx1frlhi_irl2" Type="http://schemas.openxmlformats.org/officeDocument/2006/relationships/hyperlink" Target="http://kodeks.duckdns.org/document/57289" TargetMode="External"/><Relationship Id="rIdrk5ljbdvt_sv_i59zuzle" Type="http://schemas.openxmlformats.org/officeDocument/2006/relationships/hyperlink" Target="http://kodeks.duckdns.org/document/53439" TargetMode="External"/><Relationship Id="rIdn9z3qashcat4zrze1p9mw" Type="http://schemas.openxmlformats.org/officeDocument/2006/relationships/hyperlink" Target="http://kodeks.duckdns.org/document/59717" TargetMode="External"/><Relationship Id="rId7sx39s6tm7ipgnbmkykbr" Type="http://schemas.openxmlformats.org/officeDocument/2006/relationships/hyperlink" Target="http://kodeks.duckdns.org/document/93293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2026-09-23T14:09:17.074Z</dcterms:created>
  <dcterms:modified xsi:type="dcterms:W3CDTF">2026-09-23T14:09:17.074Z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