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mf3ke3_bpcxbtkyaj2s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21 мая 2002 года №325                ПОСТАНОВЛЕНИЕ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 внесениидополнений  в  Закон  Кыргызской Республики "О пенсионном  обеспечениивоеннослужащих" на основании прилагаемого заключения.   2.  Направить  настоящее  постановление в Жогорку  Кенеш  КыргызскойРеспублики.        Первыйвице-премьер-министр                                    Н.Танаев                                     Законодательное собрание                                 Жогорку Кенеша Кыргызской Республики                                  Собрание народных представителей                                 Жогорку Кенеша               Заключение на проект Закона Кыргызской Республики          "О внесении дополнений в Закон Кыргызской Республики               "О пенсионном обеспечении военнослужащих"  Правительство  Кыргызской   Республики,   рассмотрев   инициированныйдепутатом   Законодательного  собрания   Жогорку   Кенеша   КыргызскойРеспублики  Карабековым  К.Д. проект Закона Кыргызской  Республики  "Овнесении  дополнений  в  Закон  Кыргызской  Республики  "О  пенсионномобеспечении военнослужащих" и, руководствуясь пунктом 3статьи  65  Конституции Кыргызской Республики,  считает  его  принятиенецелесообразным по следующим основаниям.  Закон    Кыргызской    Республики    "О    пенсионном    обеспечениивоеннослужащих"  определяет  условия,  нормы  и  порядок   пенсионногообеспечения военнослужащих Министерства обороны Кыргызской Республики,Службы  национальной безопасности Кыргызской Республики,  пограничных,внутренних войск и других воинских формирований, лиц начальствующего ирядового   состава  органов  внутренних  дел  Кыргызской   Республики,финансовой  полиции при Министерстве финансов Кыргызской Республики  иих семей.  Редакция  представленного  проекта Закона  уравнивает  в  правах  нальготы  и пенсионное обеспечение военнослужащих срочной службы и  лиц,ставших  инвалидами в период проживания или работы на атомных объектахи  не  связанных  с исполнением воинской обязанности,  а  также  семьивоеннослужащих  и  детей, инвалидность которых генетически  связана  срадиационным  облучением одного из родителей.  Это  противоречит  сутиЗакона     Кыргызской    Республики    "О    пенсионном    обеспечениивоеннослужащих",  условия  и нормы которого распространяются  на  лиц,призванных на военную службу и выполняющих воинский долг, и  расширятьего действие на гражданских  лиц   неправомерно,  так  как  эти  категории  граждан   добровольновыполняли  работу за соответствующую оплату труда, а  при  наступленииинвалидности   имеют   право   на  получение   пенсии   и   льгот   посоответствующим нормативам.  Пенсионеры - инвалиды, пострадавшие от радиационных катастроф, имеютправо   выбора   пенсии  либо  по  Закону  Кыргызской  Республики   "Огосударственном  пенсионном социальном страховании",  либо  по  ЗаконуКыргызской   Республики  "О  пенсионном  обеспечении  военнослужащих",поскольку большинство из них были мобилизованы на работу советскими  ипартийными    органами,   также   как   и   военнослужащие    военнымикомиссариатами.  Приравнивание граждан, получивших инвалидность вследствие катастрофына  Чернобыльской  АЭС  и других радиационных катастроф  и  аварий  наобъектах   гражданского  и  военного  назначения,  испытания  ядерногооружия,   по   льготам,   гарантиям  и   пенсионному   обеспечению   квоеннослужащим  потребует дополнительно из  бюджета  3,7  млн.  сомов,которые  не предусмотрены в республиканском бюджете. В соответствии  сзаконами  Кыргызской Республики "О республиканском бюджете  КыргызскойРеспублики  на 2002 год" и "Об основных принципах бюджетного  права  вКыргызской Республике" предложения о внесении изменений и дополнений вбюджет  должны  представляться  одновременно  с  указанием  объемов  иисточников финансирования.  Одновременно  сообщаем, что постановлением Правительства  КыргызскойРеспублики  от  8 января 2002 года № 9 на рассмотрение Жогорку  КенешаКыргызской  Республики внесен проект Закона Кыргызской  Республики  "Овнесении  изменений  и  дополнений в Закон  Кыргызской  Республики  "Огосударственном  пенсионном социальном страховании".  Данным  проектомвносится дополнение в статью 13, предусматривающее надбавки в  размере50  процентов  минимальной  заработной платы  лицам,  пострадавшим  наатомных объектах гражданского или военного назначения.        Первый вице-премьер-министр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3c5b6fkqcx624h4pn7e">
      <w:r>
        <w:rPr>
          <w:rFonts w:ascii="Arial" w:cs="Arial" w:eastAsia="Arial" w:hAnsi="Arial"/>
          <w:color w:val="132D3F"/>
          <w:sz w:val="16"/>
          <w:szCs w:val="16"/>
          <w:u w:val="single"/>
        </w:rPr>
        <w:t xml:space="preserve">dalil.kg/document/53483</w:t>
      </w:r>
    </w:hyperlink>
  </w:p>
  <w:p>
    <w:pPr>
      <w:spacing w:after="0" w:before="40"/>
      <w:jc w:val="center"/>
    </w:pPr>
    <w:hyperlink w:history="1" r:id="rId7uthesvvhauckbgp6i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f3ke3_bpcxbtkyaj2si"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3c5b6fkqcx624h4pn7e" Type="http://schemas.openxmlformats.org/officeDocument/2006/relationships/hyperlink" Target="https://dalil.kg/document/53483" TargetMode="External"/><Relationship Id="rId7uthesvvhauckbgp6i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2026-09-23T23:40:31.334Z</dcterms:created>
  <dcterms:modified xsi:type="dcterms:W3CDTF">2026-09-23T23:40:31.334Z</dcterms:modified>
</cp:coreProperties>
</file>

<file path=docProps/custom.xml><?xml version="1.0" encoding="utf-8"?>
<Properties xmlns="http://schemas.openxmlformats.org/officeDocument/2006/custom-properties" xmlns:vt="http://schemas.openxmlformats.org/officeDocument/2006/docPropsVTypes"/>
</file>