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tsl5lnusfzluwovfsmdzk">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г.Бишкек, Дом Правительстваот 21 мая 2002 года №330            ПОСТАНОВЛЕНИЕ ПРАВИТЕЛЬСТВА КЫРГЫЗСКОЙ РЕСПУБЛИКИ          О мерах по упорядочению нормативных актов, касающихся        жилищно-коммунального хозяйства и жилищных отношений в                         Кыргызской Республике           ( В редакции постановления Правительства КР                от</w:t>
      </w:r>
    </w:p>
    <w:p>
      <w:r>
        <w:rPr>
          <w:rFonts w:ascii="Arial" w:cs="Arial" w:eastAsia="Arial" w:hAnsi="Arial"/>
          <w:sz w:val="24"/>
          <w:szCs w:val="24"/>
        </w:rPr>
        <w:t xml:space="preserve">23 сентября 2002 года № 645</w:t>
      </w:r>
    </w:p>
    <w:p>
      <w:r>
        <w:rPr>
          <w:rFonts w:ascii="Arial" w:cs="Arial" w:eastAsia="Arial" w:hAnsi="Arial"/>
          <w:sz w:val="24"/>
          <w:szCs w:val="24"/>
        </w:rPr>
        <w:t xml:space="preserve">,</w:t>
      </w:r>
    </w:p>
    <w:p>
      <w:r>
        <w:rPr>
          <w:rFonts w:ascii="Arial" w:cs="Arial" w:eastAsia="Arial" w:hAnsi="Arial"/>
          <w:sz w:val="24"/>
          <w:szCs w:val="24"/>
        </w:rPr>
        <w:t xml:space="preserve">24 апреля 2006 года №287</w:t>
      </w:r>
    </w:p>
    <w:p>
      <w:r>
        <w:rPr>
          <w:rFonts w:ascii="Arial" w:cs="Arial" w:eastAsia="Arial" w:hAnsi="Arial"/>
          <w:sz w:val="24"/>
          <w:szCs w:val="24"/>
        </w:rPr>
        <w:t xml:space="preserve">)     Во  исполнение Плана мероприятий по упорядочению нормативных актов,касающихся  жилищно-коммунального хозяйства и  жилищных  отношений,  сучетом   рекомендаций,  изложенных  в  постановлении  Законодательногособрания  Жогорку Кенеша Кыргызской Республики от 10 мая 2001  года  №334-11    "О    грубейших   нарушениях   основополагающих    принциповпреобразования жилищных отношений и прав собственников жилья,  ведущихк  развитию жилищно-коммунального кризиса в республике", ПравительствоКыргызской Республики постановляет:   1. Местным государственным администрациям, мэриям городов Бишкек  иОш  совместно  с  органами  местного  самоуправления,  Государственнымагентством   по   регистрации  прав  на   недвижимое   имущество   приПравительстве    Кыргызской   Республики   и   его    территориальнымиуправлениями  по  землеустройству и  регистрации  прав  на  недвижимоеимущество, Ассоциацией городов Кыргызской Республики до 1 октября 2002года:   -  провести  инвентаризацию жилищного фонда для  определения  общейдолевой    собственности    (силовые   электрощитовые,    оборудованиеэлеваторных   узлов,  подвалы,  нежилые  помещения  и т.п.)  жильцовприватизированных и неприватизированных многоквартирных жилых домов  вденежном  выражении  и  передать общее имущество  владельцев  жилья  всобственность организуемых товариществ собственников жилья в  качествевступительного взноса от жителей;   -  провести  инвентаризацию  оборудования  лифтовых  диспетчерских,лифтов,  внешних  инженерных сетей в каждом жилом доме  и  передать  вкоммунальную собственность.   По вопросам, требующим решения Правительства Кыргызской Республики,материалы   представить  Государственной  комиссии  при  ПравительствеКыргызской  Республики по архитектуре и строительству для обобщения  иподготовки  проекта постановления Правительства Кыргызской  Республикидо декабря 2002 года.   2.   Местным   государственным  администрациям,  органам   местногосамоуправления,   Министру   по  делам   местного   самоуправления   ирегионального  развития  в  2-месячный срок  разработать  и  утвердитьрегиональные  Программы  по  созданию  объединений  собственников   изжильцов дома (кондоминиумы, товарищества или др.формы), которым  будетпередано право управления жилым домом.   3.  Министру  по  делам  местного  самоуправления  и  региональногоразвития   совместно  с  Ассоциацией  городов  Кыргызской  Республики,Государственной комиссией при Правительстве Кыргызской  Республики  поархитектуре     и     строительству,     местными     государственнымиадминистрациями,   органами   местного   самоуправления    внести    вПравительство Кыргызской Республики предложения о внесении изменений идополнений    в   Закон   Кыргызской   Республики   "О   товариществахсобственников   жилья  (кондоминиумах)"  в  целях  упрощения   порядкаформирования и регистрации кондоминиумов.   4.  Утвердить  прилагаемый  Типовой  договор  на  управление  жилыммногоквартирным домом.   5. Государственной комиссии при Правительстве Кыргызской Республикипо  архитектуре  и  строительству совместно с Кыргызжилкоммунсоюзом  вцелях   оказания   практической   помощи   объединениям,   ассоциациямсобственников жилья:   -  внести  в  Правительство  Кыргызской  Республики  проект  Правилпользования и содержания жилых домов и придомовых территорий;   -  разработать  методические рекомендации по формированию  финансовкондоминиумов.   6.    Министерству   финансов   Кыргызской   Республики,    местнымгосударственным администрациям, органам местного самоуправления решитьвопрос  о выделении необходимых средств из республиканского и  местныхбюджетов  на проведение капитального ремонта и приведение в надлежащеесостояние  общего  имущества приватизированных  многоквартирных  жилыхдомов    для    последующей   передачи   организуемым    товариществамсобственников жилья (кондоминиумы, товарищества или др.формы).   7.   Местным   государственным  администрациям,  органам   местногосамоуправления    оказать   содействие   организуемым    товариществамсобственников  жилья  (кондоминиумы,  товарищества  или  др.формы)   взаключении   договоров   аренды   подвалов,   нежилых   помещений    вмногоквартирных   жилых  домах  с  арендаторами   для   финансированиякапитального ремонта жилищного фонда.   8.  Контроль  за выполнением настоящего постановления возложить  наМинистра Кыргызской Республики по  делам  местного самоуправления и регионального развитияи соответствующие отделы Аппарата Премьер-министра Кыргызской Республики.         Первый вице-премьер-министр                           Н.Танаев                                Утвержден                     постановлением Правительства                         Кыргызской Республики                       от 21 мая 2002 года №330                                                                ТИПОВОЙ ДОГОВОР               на управление многоквартирным жилым домом                                    (В редакции постановления Правительства КР</w:t>
      </w:r>
    </w:p>
    <w:p>
      <w:r>
        <w:rPr>
          <w:rFonts w:ascii="Arial" w:cs="Arial" w:eastAsia="Arial" w:hAnsi="Arial"/>
          <w:sz w:val="24"/>
          <w:szCs w:val="24"/>
        </w:rPr>
        <w:t xml:space="preserve">от 8 апреля 2003 года №192</w:t>
      </w:r>
    </w:p>
    <w:p>
      <w:r>
        <w:rPr>
          <w:rFonts w:ascii="Arial" w:cs="Arial" w:eastAsia="Arial" w:hAnsi="Arial"/>
          <w:sz w:val="24"/>
          <w:szCs w:val="24"/>
        </w:rPr>
        <w:t xml:space="preserve">,</w:t>
      </w:r>
    </w:p>
    <w:p>
      <w:r>
        <w:rPr>
          <w:rFonts w:ascii="Arial" w:cs="Arial" w:eastAsia="Arial" w:hAnsi="Arial"/>
          <w:sz w:val="24"/>
          <w:szCs w:val="24"/>
        </w:rPr>
        <w:t xml:space="preserve">24 апреля 2006 года №287</w:t>
      </w:r>
    </w:p>
    <w:p>
      <w:r>
        <w:rPr>
          <w:rFonts w:ascii="Arial" w:cs="Arial" w:eastAsia="Arial" w:hAnsi="Arial"/>
          <w:sz w:val="24"/>
          <w:szCs w:val="24"/>
        </w:rPr>
        <w:t xml:space="preserve">)                           1. Общие положения                                      1.1. Управление жилым домом может осуществляться в форме:   - самоуправления, когда объединение владельцев квартир (сообщество,кондоминиум  и  др.)  избирает правление  сообщества  и  председателя.Председатель  может выполнять одновременно две функции-председателя  иуправляющего;   -   управления   управляющими  фирмами,  подбираемыми   строго   наконкурсной основе.   1.2.  Уровень производимых работ по текущему уходу и ремонту  дома,размер  ежемесячного  сбора (платы) на текущую эксплуатацию  и  ремонтобъектов  общей  собственности  дома принимается  решением  владельцевквартир  и  утверждается  общим собранием сообщества  в  установленномпорядке.   1.3.  Для  аккумулирования  необходимых  для  эксплуатации  дома  всоответствии  с  настоящим  договором средств  управляющий,  с  ведомаправления,  открывает  расчетный счет  в  банке  либо  расчетный  счетоткрывается самим сообществом.   1.4.  Решения  об использовании средств, получаемых от  арендаторовобщего  имущества  дома  и владельцев нежилых  помещений,  принимаютсяобщим собранием владельцев квартир.   1.5.    Индивидуальное   использование   общего   имущества    домасобственником  квартиры или третьим лицом требует согласия  сообществавладельцев  квартир  и установления ставки платы  для  перечисления  времонтный фонд сообщества.                             2. Предмет договора                                      2.1.  Предметом настоящего договора является управление  и  ведениеэксплуатации жилого здания.   2.2.    Собственники    квартир   жилого   многоквартирного    дома______________________________________________________, объединенные в   сообщество         (кондоминиум)        владельцев         квартир,__________________________в лице:председателя__________________________________________________и членовправления (инициативной группы)_________________________________________________________________________________________________________________________________________________________________________________________________________________________________________________________   действующие  на  основании  устава, с одной  стороны,  именуемые  вдальнейшем "учредитель управления", и управляющая фирма в лице:управляющего______________________________________________,именуемая вдальнейшем  "доверительный  управляющий", с  другой стороны, заключилинастоящий договор о нижеследующем:   Управляющая фирма______________________________________принимает науправление   многоквартирный   жилой  дом  по  ул.  __________________,представляющий  собой  ______этажное здание с _______квартирами,  ____гаражами,  __________самостоятельными  входами  и  земельным  участкомплощадью _________, закрепленным  за  домом на  основании___________________________________________________________________________________   Жилой   дом   имеет  внутридомовые  коммуникации  и   оборудование,находящиеся в собственности жильцов:   -  водопровод, протяженностью внутридомовых сетей________________________________________________________________________________________   -  канализацию, протяженностью внутридомовых сетей_________________   -  горячее водоснабжение, протяженностью внутридомовых сетей_____________________________________________________________________________   -  центральное отопление, протяженностью внутридомовых сетей_____________________________________________________________________________   -  газоснабжение, протяженностью внутридомовых сетей_____________________________________________________________________________________   - электроосвещение и электроснабжение, протяженностью внутридомовыхсетей_________________________________________________________________   -  мусоропровод и__________________________________________________   Жилой дом сдан в эксплуатацию в ________г.   Места  общего  пользования  и  придомовая  территория  находятся  в_______________________________________________ состоянии и составляют:    подъезды ____________________________ кв.м    вестибюли____________________________ кв.м    тамбуры______________________________ кв.м    лестничные клетки____________________ кв.м    лестничные марши_____________________ кв.м    кабины лифтов________________________ кв.м    детские площадки ____________________ кв.м    спортивные, игровые площадки ________ кв.м,оборудованы_________________________________________________________________________________________________________________________________                   3. Обязанности и права управляющего                                      3.1.   Управляющий  обязуется  обеспечивать  санитарное  содержаниездания  и  придомовой  территории, контроль за техническим  состояниемконструктивных  элементов здания, инженерных  систем  и  оборудования,подготовку  здания к эксплуатации в осенне-зимний  период  ,  а  такжезаключать  договоры  и  контролировать выполнение  договорных  условийпоставщиками   и  подрядчиками,  проведение  текущего  и  капитальногоремонтов  жилого  дома,  совместно с правлением сообщества  определятьстепень  участия  в  содержании дома собственников  нежилых  помещенийдома.   3.2.  Управляющий совместно с правлением сообщества решает  вопросыпроведения   диагностики  технического  состояния  дома  и  разработкиальтернативных  предложений  по  ремонту  и  текущему  уходу  дома   свариантами  реализации и предположительной суммой  затрат,  что  будетслужить  основой  для разработки финансового плана  на  срок  действиядоговора.   Решает   вопросы  формирования  финансов  и  составления   бюджета,создания резервного фонда (для финансирования больших затрат по заменеконструктивных  элементов  жилых  зданий)  согласно  рекомендациям  поформированию финансов кондоминиумов.   Проводит   разъяснительную  работу  среди  владельцев  квартир   пособлюдению  Правил  пользования жилыми помещениями, содержания  жилогодома и придомовой территории.   3.3.  Управляющий,  в рамках ведения управления  домом,  исходя  изобъема финансирования работ (услуг) собственниками дома по содержанию,ремонту   и   техническому  обслуживанию  жилого  дома  и   придомовойтерритории, обеспечивает:   -  ежемесячный сбор платежей в фонд эксплуатации, текущего ухода  ифонд   ремонта,  предназначенных  на  эксплуатацию  и  текущий  ремонтобъектов  общей  собственности  дома, в размерах,  утвержденных  общимсобранием сообщества. Учет средств фонда ведется управляющим,  которыйраспоряжается   средствами   на   основании   письменного    указания,подписанного   председателем  (заместителем  председателя)   правлениясообщества;   -  ежемесячный  сбор и расчеты по платежам за коммунальные  услуги,если   решением   общего   собрания  сообщества   делегировано   правопроизводства расчетов с поставщиками услуг;   -   выдачу   письменных   напоминаний   и   взыскание   дебиторскойзадолженности со злостных неплательщиков в судебном порядке;   -    ведение    бухгалтерской,   финансовой    и    государственнойстатистической отчетности;   -  заключение  договоров  с поставщиками  услуг  тепловой  энергии,горячего  и холодного водоснабжения, а также по водоотведения,  вывозатвердых  бытовых отходов, поставке электроэнергии для  освещения  местобщего   пользования   и   работы   инженерного   оборудования   дома,находящегося в совместном пользовании, осуществляет контроль  качестваоказываемых населению услуг;   -   определение   на   договорной  основе  точек   раздела   границкоммуникаций   между   сообществом  и   услугодателем   на   основаниизаконодательных актов;   -   неотложное   устранение  аварийных   ситуаций   в   доме.   Принеобходимости,  с  согласия  председателя,  за  счет   средств   фондаэксплуатации;   -   решение   вопросов   оборудования   жилого   дома   водомерами,тепломерами, счетчиками газа и электрической энергии;   - контроль за расходованием электроэнергии на освещение мест общегопользования,   за  расходом  горячей  и  холодной  воды,  пользованиемканализацией,  исправностью  приборов  учета,  снятием   показаний   сприборов  учета и подготовки заявок на замену приборов учета в  случаеих неисправности;   -  контроль  за  текущим  уходом  и  ремонтом  общей  собственностижильцов,  ревизией инженерного оборудования, гидравлической  промывкойсистем теплоснабжения, подготовкой жилья к осенне-зимнему периоду;   -    проверку   состояния   подвальных   и   чердачных   помещений,мусоропроводов,  определяет необходимость дератизации,  дезинсекции  идезинфекции  мусоропроводов  и  емкостей  для  сбора  твердых  бытовыхотходов;   -  порядок работы технического персонала и контроль за уборкой местобщего пользования, придомовой территории и мусорных площадок;   -  исполнение  обязанностей, вытекающих из  страхового  договора  остраховании жилого дома;   -   исполнение   других   обязанностей,  переданных   по   договорувладельцами дома, в том числе выдачу справок для проживающих по  местутребования;   -  ведение  бухгалтерского  учета, регистрации  взносов  владельцевквартир, оплаты счетов, учета заработной платы работников, составленияфинансовых  отчетов,  ведения налогового делопроизводства,  подготовкибюджета;  -  проведение  собрания  органов  товарищества,  ведение  записей  оремонте, документации о заключенных договорах, отчетов о хозяйственнойдеятельности,  контактов со страховыми компаниями и  другими  внешнимисубъектами;  -   эксплуатацию,   ремонт  дома,  объектов  и  оборудования   общейсобственности дома и земельного участка.   3.4.   Управляющий  в  месячный  срок  со  дня  вступления  в  силунастоящего  договора  обязан  информировать  собственников  квартир  инежилых помещений дома о размерах ежемесячных платежей, состоящих из:   -   платежей   за   коммунальные   услуги   (холодное   и   горячееводоснабжение,  водоотведение,  отопление,  вывоз  бытовых   отходов),пользование пассажирским лифтом, радио, коллективной антенной,  исходяиз   утвержденных  тарифов  на  услуги.  При  пересмотре  тарифов  илиизменении  нормативов потребления, размеры платежей корректируются,  споследующим уведомлением членов сообщества.   Оплата  за  электроэнергию  квартиры, газ,  телефон  осуществляетсяиндивидуально каждым собственником квартиры;   - обязательных платежей в фонды технического ухода и ремонта жилогодома, включая содержание лифтового хозяйства дома;   - платы за исполнение ведения управления домом управляющим согласнонастоящему договору.   3.5.  Размер  ежемесячных платежей, указанных в абзацах  третьем  ичетвертом пункта 3.4, подлежит обязательному одобрению общим собраниемвладельцев квартир.   Изменения  в оплату услуг управляющей фирмы вносятся по предложениюправления сообщества владельцев квартир и только на основании  решенияобщего собрания владельцев квартир.   3.6.  Расходы,  связанные  с  управлением  домом,  обслуживанием  иремонтом  инженерного  оборудования,  мест  общего  пользования  дома,содержанием придомовой территории, определяются соразмерно  занимаемойсобственником квартиры (нежилого фонда) общей площади.   Жильцы  неприватизированных  квартир обязаны  принимать  участие  врасходах  по содержанию общего имущества многоквартирного жилого  доматакже соразмерно общей площади неприватизированных квартир.   3.7.  Окончательный расчет по оказанным жильцам услугам управляющийобязан  произвести по истечении календарного года и в срок, не позднее1  июня  года, следующего за отчетным, представить в письменной  формеправлению   сообщества,  ревизионной  комиссии   и   общему   собраниюсообщества  отчет  о деятельности за отчетный год, включая  финансовыерезультаты  от  деятельности,  состояние  общего  имущества  и  другиевопросы по управлению домом.   3.8. Если управляющий не обеспечит своевременного выполнения пункта3.7  и не ходатайствовал ранее перед правлением о продлении срока,  онобязан внести в фонд ремонта штраф в размере 2%  расчетного показателяза каждый день просрочки.   3.9.  Управляющий  не  имеет  права  использовать  средства  фондовэксплуатации и ремонта на ремонт и уход за помещениями, не относящимсяк  общей собственности жильцов дома. Эти затраты несут непосредственновладельцы квартир и нежилых помещений.   3.10.   По  требованию  собственника  квартиры  управляющий  обязанознакомить его с документами по оплате счетов за коммунальные  услуги,выставленные поставщиками.   3.11.  Выявленную  недоплату владелец квартиры обязан  уплатить  доистечения 15 дней со дня вручения уведомления.   3.12.  В  случае просрочки владельцами квартир платежей за  услуги,связанные с эксплуатацией дома, управляющий имеет право:   -  взимать  неустойку  с владельцев квартир и нежилых  помещений  вразмере 0,1 % от суммы задолженности за каждый день просрочки,  но  невыше 25 % от общей суммы долга.   Если  просрочка уплаты превысит 3 месяца, управляющий может  податьзаявление   в  судебные  органы  на  выдачу  предписания  о  погашениивозникшего долга.   Если  просрочка  уплаты  превысит  6  месяцев,  управляющий  вправевынести вопрос на правление сообщества с предложением об использованиизалогового  права  на квартиру задолжника, с учетом  его  семейного  иматериального положения.   3.13.  В  рамках исполнения управления в соответствии  с  настоящимдоговором, управляющий может:   а)  заключать договоры по сдаче в наем квартир и нежилых  помещенийдома;   б)  вносить предложения на начало судебного производства за  долги,касающиеся исполнения управления домом;   в) предпринимать попытки к примирению;   г) исполнять выполнение судебных решений.   3.14.   Управляющий  несет  ответственность  по   всем   издержкам,причиненным невыполнением договора с его стороны, по решению правлениясообщества.   3.15.  Управляющий обязан распоряжаться с доверенными средствами  встрогом соответствии с принципами, указанными в настоящем договоре.  Вслучае использования управляющим средств фондов на покрытие затрат  подругим  домам,  находящимся  в  его  управлении,  сообщество  решениемправления имеет право применить к управляющему штраф в размере 50%  отнезаконно использованной суммы и направить в ремонтный фонд, с  полнымвосстановлением незаконно использованных средств.   Управляющий,   не   исполнивший  обязательства   либо   исполнившийненадлежащим  образом  и  нарушивший права  и  интересы  собственниковпомещений  при управлении имуществом, возмещает товариществу упущеннуювыгоду за время управления и убытки, причиненные утратой, повреждениемимущества, в соответствии с законодательством.   3.16. Для обеспечения управления домом собственники жилых и нежилыхпомещений  обязаны платить на счет товарищества ежемесячные  авансы  вразмере,  определяемом общим собранием. Управляющий письменно сообщаетразмер авансов собственникам помещений.(В редакции постановления</w:t>
      </w:r>
    </w:p>
    <w:p>
      <w:r>
        <w:rPr>
          <w:rFonts w:ascii="Arial" w:cs="Arial" w:eastAsia="Arial" w:hAnsi="Arial"/>
          <w:sz w:val="24"/>
          <w:szCs w:val="24"/>
        </w:rPr>
        <w:t xml:space="preserve">от 8 апреля 2003 года №192</w:t>
      </w:r>
    </w:p>
    <w:p>
      <w:r>
        <w:rPr>
          <w:rFonts w:ascii="Arial" w:cs="Arial" w:eastAsia="Arial" w:hAnsi="Arial"/>
          <w:sz w:val="24"/>
          <w:szCs w:val="24"/>
        </w:rPr>
        <w:t xml:space="preserve">)      4. Права и обязанности владельцев квартир и нежилых помещений    4.1.  Права  и  обязанности  владельцев (собственников)  квартир  инежилых помещений в управлении домом определяются уставом сообщества инастоящим договором. Требования или претензии по выполнению настоящегодоговора выражаются через правление сообщества.   4.2.  Для обеспечения управления домом владельцы квартир и  нежилыхпомещений  обязаны ежемесячно, до 15 числа, вносить оплату в  порядке,определенном   уставом,   и   размере,  одобренном   общим   собраниемсообщества.   4.3.   В   случае   необходимости  изменения   условий   проживания(использования  нежилого помещения), владелец или арендатор  квартиры,нежилого помещения, обязан в течение 10 дней в письменном виде  податьуправляющему заявление:   а) об изменении количества лиц, прописанных в квартире;   б) о передаче права собственности на помещение другому лицу;   в) о передаче права  аренды  собственности  или  его  части другому лицу;   г) о переводе жилых помещений в нежилые (под офис и др.);При влиянии изменений условий на общие интересы собственников квартир,вопросы выносятся управляющим на рассмотрение правления сообщества.   4.4.  Все  работы по усовершенствованию и перепланировке  помещенийдома  должны  проводиться в соответствии со строительными нормами,  посогласованию   с   государственными  органами  управления   по   деламархитектуры и строительства.   При  нарушении  строительных норм и правил,  виновный  несет  передсообществом  материальную  ответственность  за  нанесенный   ущерб   вразмере, определенном компетентными органами.   4.5. Собственник квартиры обязан письменно извещать управляющего:   а)  о  неисправностях  в  инженерных  коммуникациях  (сетях)  дома,приборов учета;   б)  о других факторах, влияющих на размер оплаты коммунальных услуги исполнение управления домом.   4.6.  По  вопросам исполнения управления домом интересы  владельцевквартир  представляют председатель, заместитель председателя правлениясообщества, полномочия которых определяются настоящим договором.   4.7.  Собственники помещений обязаны предоставить возможность лицу,уполномоченному  управляющим,  входить  в  помещение  для   проведенияремонта общего имущества товарищества или текущего ухода за ним. (В редакции постановления</w:t>
      </w:r>
    </w:p>
    <w:p>
      <w:r>
        <w:rPr>
          <w:rFonts w:ascii="Arial" w:cs="Arial" w:eastAsia="Arial" w:hAnsi="Arial"/>
          <w:sz w:val="24"/>
          <w:szCs w:val="24"/>
        </w:rPr>
        <w:t xml:space="preserve">от 8 апреля 2003 года №192</w:t>
      </w:r>
    </w:p>
    <w:p>
      <w:r>
        <w:rPr>
          <w:rFonts w:ascii="Arial" w:cs="Arial" w:eastAsia="Arial" w:hAnsi="Arial"/>
          <w:sz w:val="24"/>
          <w:szCs w:val="24"/>
        </w:rPr>
        <w:t xml:space="preserve">)                             5. Особые условия      5.1.   Правление  сообщества  в  лице  председателя,  заместителяпредседателя, членов правления имеют право:     а)  осуществлять  контроль за расходованием  финансовых  средств,предназначенных  на  эксплуатацию, ремонт  и  текущий  уход  за  общимимуществом жилого дома;     б)   вести   мониторинг  ежемесячных  платежей  и   совместно   суправляющим определять меры воздействия на неплательщиков;     в) вносить изменения в настоящий договор.     5.2.    Председатель   правления   сообщества   обязан   передатьуправляющему список членов правления с образцами подписей,  заверенныхв установленном порядке.     5.3.  Предложения  сообщества  обязательны  для  исполнения   припредставлении в письменной форме с двумя подписями: председателя (зам.председателя) и члена правления.     5.4.  Ущерб, нанесенный имуществу дома по вине владельца квартирыили  арендатора, возмещается за их счет. При невозможности определениявиновных  лиц,  ущерб  солидарно возмещают  все  владельцы  квартир  инежилых помещений или применяется правовая норма по возмещению  ущербаиз страхового фонда (при наличии такового).     5.5.  Если  на  счете  фонда эксплуатации  не  будет  необходимыхфинансовых  средств  для  обеспечения эксплуатации  дома  (по  причинекрупных  аварий, большой задолженности владельцев квартир, арендаторови  другим  обоснованным  причинам),  управляющий  обязан  поставить  визвестность  об  этом  правление  и по письменному  решению  правленияиспользовать  средства  из  фонда  ремонта  или  получить  кредит  длявозмещения расходов по эксплуатации дома, с условием возврата  кредитаза счет собственников квартир и нежилых помещений.     Если  сообщество  не  даст  согласия на привлечение  кредита  илифинансовых   средств   другим   способом,   управляющий    не    несетответственности за дальнейшее управление и ущерб, который  может  бытьнанесен жилому дому.                6. Передача и приемка исполнения управления домом                                      6.1.  После  подписания договора на управление домом управляющий  втрехдневный  срок  обращается с заявлением в  жилищно-эксплуатационнуюорганизацию  по  вопросу передачи имеющейся учетной,  бухгалтерской  ифинансово-экономической документации по дому.   6.2.  Прием-передача  делопроизводства  осуществляется  подписаниемпротокола,   оформленного   в  установленном   порядке,   с   участиемпредседателя и членов правления сообщества.   6.3.   Копия   протокола  приема-передачи  документов  хранится   упредседателя правления сообщества.                         7. Заключительные положения     7.1. Настоящий договор заключается на срок с__________по___________   7.2. Каждая из договаривающихся сторон может расторгнуть договор  впоследующие  годы  к 30 июня или к 31 декабря. Срок  предупреждения  орасторжении договора - шесть месяцев с момента вручения уведомления  орасторжении договора.   7.3. Расторжение договора с управляющим по инициативе собственниковквартир    производится   после   получения   согласия   51   процентасобственников квартир, через правление сообщества.   7.4.  Любые  изменения и дополнения к настоящему  договору,  в  томчисле при изменении законодательных актов Кыргызской Республики, могутбыть  внесены  на  основании  двустороннего  обсуждения  и  достиженияобоюдного решения, оформленного в письменной форме.   7.5.  Настоящий  договор  подписан в  двух  экземплярах.  Оригиналыдоговора,  по одному экземпляру, хранятся у каждой из договаривающихсясторон.   "___"___________200__г.    От сообщества владельцев                   От управляющей фирмы   квартир__________________                  ________________________   председатель_____________                  управляющий_____________   _________________________                  ________________________</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sl5lnusfzluwovfsmdzk" Type="http://schemas.openxmlformats.org/officeDocument/2006/relationships/hyperlink" Target="http://kodeks.duckdns.org/document/23002007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2026-09-23T07:04:46.166Z</dcterms:created>
  <dcterms:modified xsi:type="dcterms:W3CDTF">2026-09-23T07:04:46.166Z</dcterms:modified>
</cp:coreProperties>
</file>

<file path=docProps/custom.xml><?xml version="1.0" encoding="utf-8"?>
<Properties xmlns="http://schemas.openxmlformats.org/officeDocument/2006/custom-properties" xmlns:vt="http://schemas.openxmlformats.org/officeDocument/2006/docPropsVTypes"/>
</file>