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           в соответствии с </w:t>
      </w:r>
      <w:hyperlink w:history="1" r:id="rIdxeyshzmjgx7zlpqebrh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Правительстваот 27 мая 2002 года N 339             ПОСТАНОВЛЕНИЕ ПРАВИТЕЛЬСТВА КЫРГЫЗСКОЙ РЕСПУБЛИКИ             О дополнительных мерах по реализации Национальной             программы "Рынок труда и занятость населения            в Кыргызской Республике на период до 2005 года                         (Эмгек)" на 2002 год                          (В редакции постановления Правительства КР                 </w:t>
      </w:r>
      <w:hyperlink w:history="1" r:id="rIdtdkemdrxg3dtssh3pyb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17 сентября 2003 года № 587</w:t>
        </w:r>
      </w:hyperlink>
      <w:r>
        <w:rPr>
          <w:rFonts w:ascii="Arial" w:cs="Arial" w:eastAsia="Arial" w:hAnsi="Arial"/>
          <w:sz w:val="24"/>
          <w:szCs w:val="24"/>
        </w:rPr>
        <w:t xml:space="preserve">)     В  целях  ежегодной корректировки показателей Национальной программы"Рынок  труда и занятость населения в Кыргызской Республике  на  1998-2000  годы  и на период до 2005 года (Эмгек)" Правительство КыргызскойРеспублики постановляет:  1.Утратил силу в соответствии с постановлением Правительства КРот 17 сентября 2003 года № 587.  2.Утратил силу в соответствии с постановлением Правительства КРот 17 сентября 2003 года № 587.  3. По всему тексту </w:t>
      </w:r>
      <w:hyperlink w:history="1" r:id="rId2pxzpotijupwlco9h0n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Республикиот   30   апреля  1998  года  N  236  "О  мероприятиях  по  выполнениюНациональной программы "Аракет" по преодолению бедности", в названии ипо  всему  тексту  </w:t>
      </w:r>
      <w:hyperlink w:history="1" r:id="rIddncvassky6d4okvfqbr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  "Рынок  труда  и  занятостьнаселения  в  Кыргызской Республике на 1998-2000 годы и на  период  до2005 года (Эмгек)" слова: "на 1998-2000 годы и" исключить.  4. Признать утратившими силу:  -  </w:t>
      </w:r>
      <w:hyperlink w:history="1" r:id="rIdbceqozibmimdtiqcsoc3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мая  2001года   N  251  "О  дополнительных  мерах  по  реализации  Национальнойпрограммы  "Рынок труда и занятость населения в Кыргызской  Республикена 1998-2000 годы и на период до 2005 года (Эмгек)";  -  </w:t>
      </w:r>
      <w:hyperlink w:history="1" r:id="rIdo8u2hqc99fdiivwdbpj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  от  2  декабря1996  года  N  571  "О  программе "Рынок труда и содействие  занятостинаселения Кыргызской Республики на 1996-1997 годы и на период до  2005года";  -  </w:t>
      </w:r>
      <w:hyperlink w:history="1" r:id="rIdlk_otlnfnxkued2c0-io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  15  декабря2000  года  N  738  "О  ходе  реализации  постановления  ПравительстваКыргызской  Республики  от 10 мая 2000 года N  261  "О  дополнительныхмерах  по  реализации Национальной программы "Рынок труда и  занятостьнаселения  в  Кыргызской Республике на 1998-2000 годы и на  период  до2005 года (Эмгек)".  5.  Контроль  за выполнением настоящего постановления  возложить  наотдел   социально-культурного   развития   Аппарата   Премьер-министраКыргызской Республики.    И.о. Премьер-министра                                       Н.Танаев                                   Утвержден                     постановлением Правительства                         Кыргызской Республики                       от 27 мая 2002 года N 339                                  ПРОГНОЗ              по регулированию рынков труда в Кыргызской               Республике на 2002 год за счет различных                       источников финансирования           (раб. мест)-----------------------------------------------------------------------|          Источники финансирования               |Прогноз на 2002 год||-------------------------------------------------|-------------------||Создано и восстановлено рабочих мест, всего      |       87704       ||в том числе:                                     |                   ||- за счет развития сельского хозяйства           |        8698       ||- за счет предпринимателей                       |        8523       ||- за счет собственных средств предприятий        |        8179       ||- за счет развития малого и среднего бизнеса     |       32359       ||- за счет местного бюджета                       |        1306       ||- за счет иностранных инвестиций                 |        2989       ||- за счет Фонда содействия занятости             |       25650       |-----------------------------------------------------------------------                               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 ПРОГНОЗ           создания дополнительных рабочих мест по регионам                   Кыргызской Республики на 2002 год     (раб. мест)-----------------------------------------------------------------------|                     Области                     |Прогноз на 2002 год||-------------------------------------------------|-------------------||Гор. Бишкек                                      |       20755       ||Баткенская область                               |        5705       ||Джалал-Абадская область                          |       16652       ||Иссык-Кульская область                           |        4595       ||Нарынская область                                |        4167       ||Ошская область                                   |       13460       ||Таласская область                                |        4540       ||Чуйская область                                  |       17830       ||Всего по Кыргызской Республике                   |       87704       |-----------------------------------------------------------------------                                                              Утверждена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ПРОГРАММА               содействия занятости населения для малых                городов и населенных пунктов Кыргызской                        Республики на 2002 год-----------------------------------------------------------------------|  Наименование городов   |Общественные|Профобучение|Микрокредитование||  и населенных пунктов   |  работы    |------------|-----------------||                         |------------|чел.|тыс.сом| чел. |  тыс.сом ||                         |чел.|тыс.сом|    |       |      |          ||-------------------------|----|-------|----|-------|------|----------||Всего по Кыргызской      |3160| 4500,7|1080| 2803,5|  540 |  2741,0  ||Республике               |    |       |    |       |      |          ||Баткенская область       |1010| 1682,0| 340|  960,0|  155 |   955,0  ||гор. Баткен              | 150|  270,0|  90|  250,0|   40 |   200,0  ||Айдаркен                 |  75|   67,5|   6|   18,0|    6 |    30,0  ||Кызыл-Кыя                | 330|  600,0| 110|  300,0|   50 |   350,0  ||Кадамжай                 |  35|   31,5|   6|   18,0|   10 |    50,0  ||Сулюкта                  | 300|  550,0|  80|  250,0|   40 |   280,0  ||Советское Кадамжайского  |  35|   31,5|   4|   12,0|    2 |    10,0  ||района                   |    |       |    |       |      |          ||Чаувай                   |  35|   31,5|   4|   12,0|    2 |    10,0  ||Исфана                   |  50|  100,0|  40|  100,0|    5 |    25,0  ||Джалал-Абадская область  |1130| 1600,0| 310|  651,0|  120 |   600,0  ||Сусамыр, Шекафтар        |  50|   70,0|  10|   21,0|   -  |     -    ||Чаткальского района      |    |       |    |       |      |          ||Таш-Кумыр                | 200|  280,0|  50|  105,0|   -  |     -    ||Кара-Куль                | 200|  160,0|  40|   84,0|   -  |     -    ||Токтогул                 |  60|  120,0|  10|   21,0|   -  |     -    ||Кетмен-Тюбе              |  50|   40,0|   5|   10,5|   -  |     -    ||пос. Майлы-Суу           |  40|   40,0|  10|   21,0|   -  |     -    ||(Кызыл-Джар)             |    |       |    |       |      |          ||Шамалды-Сай              |  60|   80,0|  20|   42,0|   -  |     -    ||Терек-Сай Чаткальского   |  40|   60,0|  10|   21,0|   -  |     -    ||района                   |    |       |    |       |      |          ||Кочкор-Ата Ноокенского   | 100|  200,0|  30|   63,0|   20 |   100,0  ||района                   |    |       |    |       |      |          ||гор. Майлы-Суу           | 100|  150,0|  35|   73,5|   40 |  2000,0  ||Кок-Таш                  |  30|   50,0|  10|   21,0|   10 |    50,0  ||Кок-Жангак               | 200|  350,0|  80|  168,0|   50 |   250,0  ||Иссык-Кульская область   | 230|  221,0|  50|  142,5|   10 |    70,0  ||Пристань-Пржевальск      |  40|   50,0|  10|   28,5|    5 |    35,0  ||Джыргалан                |  10|   17,0|   2|    5,7|   -  |     -    ||Орто-Токой               |  20|   27,0|   3|    8,5|   -  |     -    ||Ак-Булак                 |  20|   27,0|   5|   14,2|    5 |    35,0  ||Каджи-Сай                | 140|  100,0|  30|   85,5|   -  |     -    ||Нарынская область        |  51|   68,5|  15|   48,0|   16 |    80,0  ||Достук                   |  11|   14,5|   5|   16,0|    6 |    30,0  ||Мин-Куш                  |  40|   54,0|  10|   32,0|   10 |    50,0  ||Ошская область           | 345|  414,0| 185|  462,0|  180 |   540,0  ||Узген                    | 200|  240,0| 130|  325,0|  130 |   390,0  ||Кара-Суу                 |  80|   96,0|  20|   50,0|   15 |    45,0  ||Найман                   |  40|   48,0|  25|   62,0|   20 |    60,0  ||Сары-Таш Алайского района|  25|   30,0|  10|   25,0|   15 |    45,0  ||Таласская область        |  34|   40,0|  10|   30,0|   12 |   120,0  ||Маймак Кара-Бууринского  |  34|   40,0|  10|   30,0|   12 |   120,0  ||района                   |    |       |    |       |      |          ||Чуйская область          | 360|  475,2| 170|  510,0|   47 |   376,0  ||Каинда Панфиловского     | 120|  158,4|  50|  150,0|   10 |    80,0  ||района                   |    |       |    |       |      |          ||Ивановка Иссык-Атинского | 100|  132,0|  15|   45,0|    7 |    56,0  ||района                   |    |       |    |       |      |          ||Орловка Кеминского района|  55|   72,6|  35|  105,0|   10 |    80,0  ||Кемин Кеминского района  |  70|   92,4|  55|  165,0|   20 |   160,0  ||Ак-Тюз Кеминского района |  15|   19,8|  15|   45,0|   -  |     -    |-----------------------------------------------------------------------                                   Утвержден                     постановлением Правительства                         Кыргызской Республики                       от 27 мая 2002 года N 339                                  ПРОГНОЗ            создания рабочих мест по Кыргызской Республике           в разрезе министерств, государственных комитетов,              административных ведомств и государственных                           комиссий на 2002 год           (раб. мест)-----------------------------------------------------------------------|N |            Наименование министерств              |Прогноз 2002 г.||--|--------------------------------------------------|---------------||1 |Министерство транспорта и коммуникаций Кыргызской |      1210     ||  |Республики                                        |               ||2 |Министерство сельского и водного хозяйства и      |      3090     ||  |перерабатывающей промышленности Кыргызской        |               ||  |Республики                                        |               ||3 |Министерство образования и культуры Кыргызской    |      1500     ||  |Республики                                        |               ||4 |Министерство внешней торговли и промышленности    |      1335     ||  |Кыргызской Республики                             |               ||5 |Министерство экологии и чрезвычайных ситуаций     |       100     ||  |Кыргызской Республики                             |               ||6 |Госкомитет Кыргызской Республики по туризму,      |       100     ||  |спорту и молодежной политике                      |               ||7 |Госкомиссия при Правительстве Кыргызской          |       130     ||  |Республики по архитектуре и строительству         |               ||8 |Госагентство по геологии и минеральным ресурсам   |       308     ||  |при Правительстве Кыргызской Республики           |               ||9 |Госагентство по энергетике при Правительстве      |        19     ||  |Кыргызской Республики                             |               ||10|АО "Кыргызалтын"                                  |       187     ||11|Свободная экономическая зона гор. Бишкек (СЭЗ)    |        60     ||  |Всего по республике                               |      8039     |-----------------------------------------------------------------------                       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eyshzmjgx7zlpqebrhbw" Type="http://schemas.openxmlformats.org/officeDocument/2006/relationships/hyperlink" Target="http://kodeks.duckdns.org/document/58246" TargetMode="External"/><Relationship Id="rIdtdkemdrxg3dtssh3pyb0v" Type="http://schemas.openxmlformats.org/officeDocument/2006/relationships/hyperlink" Target="http://kodeks.duckdns.org/document/54729" TargetMode="External"/><Relationship Id="rId2pxzpotijupwlco9h0nl2" Type="http://schemas.openxmlformats.org/officeDocument/2006/relationships/hyperlink" Target="http://kodeks.duckdns.org/document/5340" TargetMode="External"/><Relationship Id="rIddncvassky6d4okvfqbrjl" Type="http://schemas.openxmlformats.org/officeDocument/2006/relationships/hyperlink" Target="http://kodeks.duckdns.org/document/5341" TargetMode="External"/><Relationship Id="rIdbceqozibmimdtiqcsoc3p" Type="http://schemas.openxmlformats.org/officeDocument/2006/relationships/hyperlink" Target="http://kodeks.duckdns.org/document/6826" TargetMode="External"/><Relationship Id="rIdo8u2hqc99fdiivwdbpjkh" Type="http://schemas.openxmlformats.org/officeDocument/2006/relationships/hyperlink" Target="http://kodeks.duckdns.org/document/35913" TargetMode="External"/><Relationship Id="rIdlk_otlnfnxkued2c0-io9" Type="http://schemas.openxmlformats.org/officeDocument/2006/relationships/hyperlink" Target="http://kodeks.duckdns.org/document/33030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2026-09-23T02:32:01.951Z</dcterms:created>
  <dcterms:modified xsi:type="dcterms:W3CDTF">2026-09-23T02:32:01.951Z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