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o_v0rtiebic2_pauqtz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февраля 2003 года № 41          ПОСТАНОВЛЕНИЕ ПРАВИТЕЛЬСТВА КЫРГЫЗСКОЙ РЕСПУБЛИКИ                О ходе реализации Национальной программы      Кыргызской Республики «Туберкулёз - II» на 2001-2005 годы                     Правительство   Кыргызской   Республики   отмечает,   что  в результате    реализации   Национальной    программы    Кыргызской Республики   «Туберкулез  -  II»  на  2001-2005  годы   (далее   - Программа),  </w:t>
      </w:r>
      <w:hyperlink w:history="1" r:id="rIdsljz-i5yxlmmt8216zkm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населения  от туберкулёза»   качество   оказания   противотуберкулезной   помощи населению республики несколько улучшилось.       Установилась   положительная  тенденция увеличения   объемов финансирования  Программы  из местных бюджетов.  Совершенствуются ранее  сформированный принцип межсекторального подхода к  решению проблем   туберкулеза,  новая  стратегия  борьбы  с  туберкулезом «DOTS», рекомендованная Всемирной Организацией Здравоохранения.      С  целью  модернизации  оборудования и оснащения,  устойчивого обеспечения    противотуберкулёзных   учреждений   специфическими лекарственными   препаратами   принимаются   активные   меры   по привлечению помощи международных донорских организаций.        В соответствии с проводимой   реформой     здравоохранения осуществляется интегрирование деятельности первичной      медико- санитарной помощи и противотуберкулёзных учреждений.    Благодаря улучшению выявляемое и повышению эффективности    лечения больных установилась тенденция к снижению ежегодного       темпа прироста заболеваемости.       Министерством       здравоохранения   Кыргызской   Республики   проводится  постоянная работа по противотуберкулезной пропаганде с привлечением средств массовой информации.       Вместе   с  тем  эпидемическая  ситуация  по  туберкулезу    в республике   остается напряженной. За последние 5 лет заболеваемость  населения туберкулезом  возросла  почти в  1,5 раза  и по  сравнению  с аналогичным  периодом прошлого года увеличилась на 8,2 процента.       Местные государственные администрации,    органы      местного самоуправления не в полном объёме выполняют мероприятия,предусмотренные  Программой. В министерствах и ведомствах,областных государственных   администрациях  и  органах  местного  самоуправления отмечается  ослабление внимания вопросам борьбы     с туберкулезом.      После принятия  Программы  ход  ее реализации  ни  разу  не  рассмотрен  на коллегиях    Министерства    сельского,    водного    хозяйства     и перерабатывающей  промышленности Кыргызской Республики,  Министерства внутренних   дел   Кыргызской   Республики,   Министерства    юстиции Кыргызской  Республики и Министерства обороны Кыргызской  Республики, а  также  на  коллегиях  государственных администраций  Баткенской  и Иссык-Кульской областей.     Министерством   обороны  Кыргызской  Республики  и  Министерством внутренних дел Кыргызской Республики до сих пор не выполнен пункт  10 плана  мероприятий на 1998-2000 годы по открытию в  1  квартале  1999 года противотуберкулезного отделения в ведомственных госпиталях.     Министерством внутренних дел Кыргызской Республики не выполняется статья  11 </w:t>
      </w:r>
      <w:hyperlink w:history="1" r:id="rIdncc1wbfb97q7sibavnlvh">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защите  населения  от туберкулеза» в части осуществления контроля за постановкой на учет  в противотуберкулезные   диспансеры   (отделения,   кабинеты)   больных туберкулезом, прибывших из исправительно-трудовых учреждений,  в  том числе амнистированных.     Главным  управлением  исполнения наказаний  Министерства  юстиции Кыргызской  Республики  не  до  конца  решены  вопросы  о   выделении помещений для больных туберкулезом и снабжении их медикаментами.     В   результате  серьёзных  нарушений  санитарных  норм  в  местах содержани  заключенных  и  противотуберкулезных  больницах   Главного управления   исполнения  наказаний  Министерства  юстиции  Кыргызской Республики   отмечаются   случаи   заболевания   туберкулезом   среди медицинских работников, офицерского состава и солдат срочной службы.     В    Департаменте   государственной   ветеринарии    Министерства сельского,   водного  хозяйства  и  перерабатывающей   промышленности Кыргызской   Республики   отмечается   снижение   темпов   проведения противотуберкулёзных мероприятий.   Во  всех регионах, за исключением г.Бишкека, осталось невыполненным</w:t>
      </w:r>
      <w:hyperlink w:history="1" r:id="rIdu_pqtmb9ej4c4l2p0xs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февраля  2001года  №  53  «О  нормах расходов на питание и медикаментозное  лечениебольных  в  стационарных  противотуберкулезных учреждениях  КыргызскойРеспублики»,  которым  установлены суточные  нормативы  на  питание  имедикаментозное  лечение на одного больного  до    56  и  45  сомовсоответственно.  Министерством финансов Кыргызской Республики не в полном  объеме выделяются средства для лечения эпидемических опасных форм  хронического туберкулёза.     Областными  государственными администрациями  не  в  полной  мере  выполняется  Закон  Кыргызской Республики  «О  защите  населения  от  туберкулеза», в соответствии с которым больные туберкулёзом имеютправо  на бесплатный проезд один раз в год до места лечения и обратно.Для  этих  целей в Иссык-Кульской области за 10 месяцев 2002  года  изнеобходимых  10,7  тыс. сомов не выделено ни одного  сома,  в  Джалал-Абадской  области  выделено всего 8,0 тыс. сомов при потребности  85,0тыс.  сомов,  в  Нарынской области 6,2 тыс. сомов из 25,5  тыс.  сомовсоответственно.    Департаментом государственной ветеринарии Министерства  сельского,водного   хозяйства   и  перерабатывающей  промышленности   КыргызскойРеспублики  совместно с другими ведомствами не принимаются действенныемеры  по  предотвращению стихийной торговли мясомолочными  продуктами,что   способствует   распространению  туберкулёзной   инфекции   срединаселения.    В целях стабилизации и последующего снижения уровня заболеваемостинаселения    туберкулезом    Правительство    Кыргызской    Республикипостановляет:        1.  Признать  работу Министерства сельского, водного  хозяйства  иперерабатывающей  промышленности Кыргызской  Республики,  Министерствавнутренних  дел Кыргызской Республики, Министерства юстиции КыргызскойРеспублики,   Министерства  обороны  Кыргызской   Республики,   Иссык-Кульской,   Баткенской  областных  государственных  администраций   пореализации Национальной программы Кыргызской Республики «Туберкулез  -II» на 2001-2005 годы недостаточной.                                                                          2. Министерствам, государственным комитетам, административнымведомствам,   местным   государственным   администрациям   и  органамместного самоуправления в I квартале 2003 года обсудить на заседанияхколлегий    ход    выполнения    Национальной    программы  КыргызскойРеспублики «Туберкулез - II» на 2001-2005 годы, разработать и утвердитьмеры по ее реализации.        3. Министерству здравоохранения Кыргызской Республики:    -  усилить  координационную  работу  министерств,  государственныхкомитетов,    административных   ведомств,   местных   государственныхадминистраций   и  органов  местного  самоуправления   по   реализациимероприятий  Национальной программы Кыргызской Республики  «Туберкулез- II»;    -  обеспечить  регулярное проведение профилактических  мероприятийсреди   населения   по   борьбе  с  туберкулезом   путем   иммунизацииноворожденных и детей;     - расширить    работу    с    международными    организациямипо привлечению внешних инвестиций;    -  повысить  эффективность санитарно-просветительной работы  срединаселения,  направленной  на предупреждение заболевания  туберкулезом,используя средства массовой информации;   -   совместно   с  Министерством  юстиции  Кыргызской   Республики,Министерством обороны Кыргызской Республики и Министерством внутреннихдел  Кыргызской  Республики  оптимизировать  систему  мониторинга   завыявлением  и  лечением  больных  туберкулезом  среди  спецконтингентаучреждений  Главного  управления исполнения наказаний    Министерстваюстиции  Кыргызской  Республики, а также в подразделениях  ВооруженныхСил  Кыргызской Республики, внутренних войск и органов внутренних  делКыргызской Республики.          4.  Министерству  финансов  Кыргызской  Республики  с  2003  года обеспечить  стопроцентное финансирование из республиканского  бюджета защищенных  статей по противотуберкулезным мероприятиям  Министерства здравоохранения  Кыргызской Республики, Министерства  внутренних  дел Кыргызской  Республики,  Главного  управления  исполнения   наказания Министерства  юстиции  Кыргызской  Республики,  Министерства  обороны Кыргызской  Республики,  Национальной гвардии Кыргызской  Республики, Министерства   сельского,   водного  хозяйства   и   перерабатывающей промышленности Кыргызской Республики.        5.    Министерству    юстиции    Кыргызской         Республикипринять    неотложные    меры    по      улучшению         условийсодержания    больных туберкулёзом в специализированных больницах.          6.  Министерству  сельского, водного хозяйства и перерабатывающей промышленности Кыргызской Республики:     -   обеспечить   проведение  профилактических   обследований   на туберкулёз сельскохозяйственных животных;     -   совместно  с  местными  государственными  администрациями   и органами  местного  самоуправлением  усилить  контроль  за  качеством мясомолочной продукции и принять меры по предотвращению ее  стихийной торговли.          7.   Главам  местных  государственных  администраций  и  местного  самоуправления г.Бишкек обеспечить:     - своевременное финансирование в полном объёме необходимых затрат  на   питание   и  медикаментозное  лечение  больных  всеми   формами  туберкулёза, материально-техническое обеспечение и содержание  штата  работников противотуберкулезных учреждений, предусмотренных местными  бюджетами на 2003 год;     -   неукоснительное   выполнение  статьи  56  </w:t>
      </w:r>
      <w:hyperlink w:history="1" r:id="rId-qidgs9cyjjhxfuvizt9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народа Кыргызской Республики» в части  бесплатного проезда больных туберкулезом к месту лечения и обратно;     -  за  счет  местных  бюджетов областные,  городские  и  районные  противотуберкулезные диспансеры санитарным автотранспортом;         -  организацию подсобных хозяйств с выделением земельных  участков  для   улучшения   обеспечения   стационарных   туберкулёзных   больных  продуктами питания.    8. Внести изменение в </w:t>
      </w:r>
      <w:hyperlink w:history="1" r:id="rIdddpjck9hwbo9vdln1hon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20 февраля 2001 года № 53 «О нормах расходов на питание  и медикаментозное лечение больных стационарных противотуберкулезных  учреждений Кыргызской Республики», изложив абзац первый пункта 1 в  следующей редакции:              «Увеличить  с  2003  года  действующие  Нормативы  на  питание   и медикаментозное  лечение на одного больного  в  день  в  стационарных противотуберкулезных  учреждениях  не  менее  56,0  и   45,0   сомов соответственно в пределах средств республиканского и местных бюджетов на 2003 год».    9. Контроль за выполнением настоящего постановления возложить на отдел социально-культурного развития Аппарата Премьер-министра Кыргызской Республики.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mmaoer40_ynq3joacj">
      <w:r>
        <w:rPr>
          <w:rFonts w:ascii="Arial" w:cs="Arial" w:eastAsia="Arial" w:hAnsi="Arial"/>
          <w:color w:val="132D3F"/>
          <w:sz w:val="16"/>
          <w:szCs w:val="16"/>
          <w:u w:val="single"/>
        </w:rPr>
        <w:t xml:space="preserve">dalil.kg/document/54180</w:t>
      </w:r>
    </w:hyperlink>
  </w:p>
  <w:p>
    <w:pPr>
      <w:spacing w:after="0" w:before="40"/>
      <w:jc w:val="center"/>
    </w:pPr>
    <w:hyperlink w:history="1" r:id="rIdkwbtlhxacsl6f5cabsy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v0rtiebic2_pauqtzms" Type="http://schemas.openxmlformats.org/officeDocument/2006/relationships/hyperlink" Target="https://dalil.kg/document/158975" TargetMode="External"/><Relationship Id="rIdsljz-i5yxlmmt8216zkm5" Type="http://schemas.openxmlformats.org/officeDocument/2006/relationships/hyperlink" Target="https://dalil.kg/document/73" TargetMode="External"/><Relationship Id="rIdncc1wbfb97q7sibavnlvh" Type="http://schemas.openxmlformats.org/officeDocument/2006/relationships/hyperlink" Target="https://dalil.kg/document/73" TargetMode="External"/><Relationship Id="rIdu_pqtmb9ej4c4l2p0xsnm" Type="http://schemas.openxmlformats.org/officeDocument/2006/relationships/hyperlink" Target="https://dalil.kg/document/7888" TargetMode="External"/><Relationship Id="rId-qidgs9cyjjhxfuvizt9c" Type="http://schemas.openxmlformats.org/officeDocument/2006/relationships/hyperlink" Target="https://dalil.kg/document/821" TargetMode="External"/><Relationship Id="rIdddpjck9hwbo9vdln1hon2" Type="http://schemas.openxmlformats.org/officeDocument/2006/relationships/hyperlink" Target="https://dalil.kg/document/78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mmaoer40_ynq3joacj" Type="http://schemas.openxmlformats.org/officeDocument/2006/relationships/hyperlink" Target="https://dalil.kg/document/54180" TargetMode="External"/><Relationship Id="rIdkwbtlhxacsl6f5cabsy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2026-09-24T10:08:17.062Z</dcterms:created>
  <dcterms:modified xsi:type="dcterms:W3CDTF">2026-09-24T10:08:17.062Z</dcterms:modified>
</cp:coreProperties>
</file>

<file path=docProps/custom.xml><?xml version="1.0" encoding="utf-8"?>
<Properties xmlns="http://schemas.openxmlformats.org/officeDocument/2006/custom-properties" xmlns:vt="http://schemas.openxmlformats.org/officeDocument/2006/docPropsVTypes"/>
</file>