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mfqwkkqhcgkjfv647oab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4 апреля 2003 года №187            ПОСТАНОВЛЕНИЕ ПРАВИТЕЛЬСТВА КЫРГЫЗСКОЙ РЕСПУБЛИКИ                                            О проекте Закона Кыргызской Республики «О толковании          статьи 47 Налогового кодекса Кыргызской Республики»                                      В  целях осуществления равномерного погашения основной суммы налогаи  финансовых  санкций, упорядочения и повышения  эффективности  сбораналогов Правительство Кыргызской Республики постановляет:    1.   Согласиться  с  </w:t>
      </w:r>
      <w:hyperlink w:history="1" r:id="rIdncpfhvxzwii-oqtp1h5tf">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«Отолковании статьи 47 Налогового </w:t>
      </w:r>
      <w:hyperlink w:history="1" r:id="rIdoobz1q-lbpiastw7ke3u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2.  Внести  указанный законопроект на рассмотрение  Жогорку  КенешаКыргызской Республики.    3.  Назначить  председателя  Комитета по доходам  при  Министерстве   финансов   Кыргызской    Республики   официальным     представителем    Правительства  Кыргызской  Республики  при  рассмотрении    указанного  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ohrc5nvl23eg9x9q9sqv">
      <w:r>
        <w:rPr>
          <w:rFonts w:ascii="Arial" w:cs="Arial" w:eastAsia="Arial" w:hAnsi="Arial"/>
          <w:color w:val="132D3F"/>
          <w:sz w:val="16"/>
          <w:szCs w:val="16"/>
          <w:u w:val="single"/>
        </w:rPr>
        <w:t xml:space="preserve">dalil.kg/document/54324</w:t>
      </w:r>
    </w:hyperlink>
  </w:p>
  <w:p>
    <w:pPr>
      <w:spacing w:after="0" w:before="40"/>
      <w:jc w:val="center"/>
    </w:pPr>
    <w:hyperlink w:history="1" r:id="rIdof7yejnlpe0f-tyfhpns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fqwkkqhcgkjfv647oabv" Type="http://schemas.openxmlformats.org/officeDocument/2006/relationships/hyperlink" Target="https://dalil.kg/document/159126" TargetMode="External"/><Relationship Id="rIdncpfhvxzwii-oqtp1h5tf" Type="http://schemas.openxmlformats.org/officeDocument/2006/relationships/hyperlink" Target="https://dalil.kg/document/26301" TargetMode="External"/><Relationship Id="rIdoobz1q-lbpiastw7ke3uh"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ohrc5nvl23eg9x9q9sqv" Type="http://schemas.openxmlformats.org/officeDocument/2006/relationships/hyperlink" Target="https://dalil.kg/document/54324" TargetMode="External"/><Relationship Id="rIdof7yejnlpe0f-tyfhpns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2026-09-25T10:56:40.570Z</dcterms:created>
  <dcterms:modified xsi:type="dcterms:W3CDTF">2026-09-25T10:56:40.570Z</dcterms:modified>
</cp:coreProperties>
</file>

<file path=docProps/custom.xml><?xml version="1.0" encoding="utf-8"?>
<Properties xmlns="http://schemas.openxmlformats.org/officeDocument/2006/custom-properties" xmlns:vt="http://schemas.openxmlformats.org/officeDocument/2006/docPropsVTypes"/>
</file>