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от 5 июля 1997 года № 44                       ЗАКОН КЫРГЫЗСКОЙ РЕСПУБЛИКИ         О ратификации соглашения между Кыргызской Республикой и        Российской Федерацией по вопросам юрисдикции и взаимной      правовой помощи по делам, связанным с пребыванием воинских            формирований Российской Федерации на территории                         Кыргызской Республики Принят Законодательным собраниемЖогорку Кенеша Кыргызской Республики              23 мая 1997 года Одобрен Собранием народных представителейЖогорку Кенеша Кыргызской Республики             25 июня 1997 года          Ратифицировать   </w:t>
      </w:r>
      <w:hyperlink w:history="1" r:id="rIdjvgaexkrwc_b3new2q9w8">
        <w:r>
          <w:rPr>
            <w:rFonts w:ascii="Arial" w:cs="Arial" w:eastAsia="Arial" w:hAnsi="Arial"/>
            <w:color w:val="1D4ED8"/>
            <w:sz w:val="24"/>
            <w:szCs w:val="24"/>
            <w:u w:val="single"/>
          </w:rPr>
          <w:t xml:space="preserve">Соглашение</w:t>
        </w:r>
      </w:hyperlink>
      <w:r>
        <w:rPr>
          <w:rFonts w:ascii="Arial" w:cs="Arial" w:eastAsia="Arial" w:hAnsi="Arial"/>
          <w:sz w:val="24"/>
          <w:szCs w:val="24"/>
        </w:rPr>
        <w:t xml:space="preserve">   между   Кыргызской   Республикой   иРоссийской  Федерацией  по  вопросам юрисдикции  и  взаимной  правовойпомощи   по  делам,  связанным  с  пребыванием  воинских  формированийРоссийской Федерации на территории Кыргызской Республики.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qzwnntqsymicftwatnjg">
      <w:r>
        <w:rPr>
          <w:rFonts w:ascii="Arial" w:cs="Arial" w:eastAsia="Arial" w:hAnsi="Arial"/>
          <w:color w:val="132D3F"/>
          <w:sz w:val="16"/>
          <w:szCs w:val="16"/>
          <w:u w:val="single"/>
        </w:rPr>
        <w:t xml:space="preserve">dalil.kg/document/544</w:t>
      </w:r>
    </w:hyperlink>
  </w:p>
  <w:p>
    <w:pPr>
      <w:spacing w:after="0" w:before="40"/>
      <w:jc w:val="center"/>
    </w:pPr>
    <w:hyperlink w:history="1" r:id="rIdcrn8a28n1rzr1iaixr0k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vgaexkrwc_b3new2q9w8" Type="http://schemas.openxmlformats.org/officeDocument/2006/relationships/hyperlink" Target="https://dalil.kg/document/1710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qzwnntqsymicftwatnjg" Type="http://schemas.openxmlformats.org/officeDocument/2006/relationships/hyperlink" Target="https://dalil.kg/document/544" TargetMode="External"/><Relationship Id="rIdcrn8a28n1rzr1iaixr0k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2026-09-28T10:30:17.948Z</dcterms:created>
  <dcterms:modified xsi:type="dcterms:W3CDTF">2026-09-28T10:30:17.948Z</dcterms:modified>
</cp:coreProperties>
</file>

<file path=docProps/custom.xml><?xml version="1.0" encoding="utf-8"?>
<Properties xmlns="http://schemas.openxmlformats.org/officeDocument/2006/custom-properties" xmlns:vt="http://schemas.openxmlformats.org/officeDocument/2006/docPropsVTypes"/>
</file>