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vc7rckjxv-gp2sa6ojcf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14 мая 2003 года № 281             ПОСТАНОВЛЕНИЕ ПРАВИТЕЛЬСТВА КЫРГЫЗСКОЙ РЕСПУБЛИКИ            Об одобрении отчета об исполнении республиканского               бюджета Кыргызской Республики за 2002 год      В  соответствии  с  подпунктом 4 пункта  2  статьи  73  </w:t>
      </w:r>
      <w:hyperlink w:history="1" r:id="rIdmtzjbphba7wtxe4255xl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Кыргызской     Республики    Правительство    Кыргызской    Республикипостановляет:   1. Одобрить отчет об исполнении республиканского бюджета КыргызскойРеспублики   за   2002  год,  подготовленный  Министерством   финансовКыргызской Республики.   2.  Направить указанный отчет на рассмотрение палат Жогорку  КенешаКыргызской Республики.   3. Уполномочить министра финансов Кыргызской Республики официальнымпредставителем  Правительства Кыргызской Республики  при  рассмотренииданного отчета палатами Жогорку Кенеша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e_rzd6bm30dplftqkjdx">
      <w:r>
        <w:rPr>
          <w:rFonts w:ascii="Arial" w:cs="Arial" w:eastAsia="Arial" w:hAnsi="Arial"/>
          <w:color w:val="132D3F"/>
          <w:sz w:val="16"/>
          <w:szCs w:val="16"/>
          <w:u w:val="single"/>
        </w:rPr>
        <w:t xml:space="preserve">dalil.kg/document/54420</w:t>
      </w:r>
    </w:hyperlink>
  </w:p>
  <w:p>
    <w:pPr>
      <w:spacing w:after="0" w:before="40"/>
      <w:jc w:val="center"/>
    </w:pPr>
    <w:hyperlink w:history="1" r:id="rIdprjszuvdz6rzzke3i09w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c7rckjxv-gp2sa6ojcfu" Type="http://schemas.openxmlformats.org/officeDocument/2006/relationships/hyperlink" Target="https://dalil.kg/document/158975" TargetMode="External"/><Relationship Id="rIdmtzjbphba7wtxe4255xlo"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e_rzd6bm30dplftqkjdx" Type="http://schemas.openxmlformats.org/officeDocument/2006/relationships/hyperlink" Target="https://dalil.kg/document/54420" TargetMode="External"/><Relationship Id="rIdprjszuvdz6rzzke3i09w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2026-09-25T02:59:46.264Z</dcterms:created>
  <dcterms:modified xsi:type="dcterms:W3CDTF">2026-09-25T02:59:46.264Z</dcterms:modified>
</cp:coreProperties>
</file>

<file path=docProps/custom.xml><?xml version="1.0" encoding="utf-8"?>
<Properties xmlns="http://schemas.openxmlformats.org/officeDocument/2006/custom-properties" xmlns:vt="http://schemas.openxmlformats.org/officeDocument/2006/docPropsVTypes"/>
</file>