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zng4avxr1gbdo74pyz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4 июня 2003 года №326               ПОСТАНОВЛЕНИЕ ПРАВИТЕЛЬСТВА КЫРГЫЗСКОЙ РЕСПУБЛИКИ                                          О проекте постановления Законодательного собрания Жогорку         Кенеша Кыргызской Республики «О внесении изменений и     дополнений в постановления Законодательного собрания Жогорку    Кенеша Кыргызской Республики от 29 июня 2001 года 3№ 417-П «Об         утверждении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от 29        июня 2001 года 3№ 418-11 «Об утверждении Перечня видов         экономической деятельности, подлежащих обязательному                 налогообложению на патентной основе»                                      Правительство Кыргызской Республики постановляет:   1.  Согласиться с проектом постановления Законодательного  собранияЖогорку   Кенеша  Кыргызской  Республики  «О  внесении   изменений   идополнений  в  постановления Законодательного собрания Жогорку  КенешаКыргызской  Республики от 29 июня 2001 года 3№ 417-11 «Об  утвержденииПорядка  определения  стоимости патента для юридических  и  физическихлиц,  осуществляющих экономическую деятельность на патентной основе  вобязательном порядке» и от 29 июня 2001 года 3№ 418-П «Об  утвержденииПеречня  видов  экономической деятельности,  подлежащих  обязательномуналогообложению на патентной основе».   2.   Направить   указанный  проект  постановления  на  рассмотрениеЗаконодательного собрания Жогорку Кенеша 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проекта   постановления   Законодательнымсобранием Жогорку Кенеша Кыргызской Республики.          Премьер-министр                                 Н. Танаев                                                                            ПРОЕКТ                                Постановление                                       Законодательного собрания Жогорку Кенеша Кыргызской Республики                                     О внесении изменений и дополнении в постановления Законодательного  собрания Жогорку Кенеша Кыргызской Республики от 29 июня 2001 года  3№417-11 «Об утверждении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от 29 июня    2001 года 3№ 418-11 «Об утверждении Перечня видов экономической  деятельности, подлежащих обязательному налогообложению на патентной                                основе»   Законодательное  собрание  Жогорку  Кенеша  Кыргызской   Республикипостановляет:   1.  Внести  в Порядок определения стоимости патента для юридическихи   физических  лиц,  осуществляющих  экономическую  деятельность   напатентной  основе в обязательном порядке, утвержденный  постановлениемЗаконодательного собрания Жогорку Кенеша Кыргызской Республики  от  29июня 2001 года 3№ 417-П, следующие изменения и дополнения:   1)  в  пункте 3 после слов «виды налогов» дополнить словами  «,  заисключением  земельного налога, налога на рекламу  и  сбора  за  вывозмусора с территорий населенных пунктов »;   2)  дополнить пунктом 3-1 следующего содержания: «3-1.  На  наемныхработников   хозяйствующие   субъекты   взамен  исчисления  и   уплатыподоходного  налога с заработной платы обязаны приобретать  патент  накаждого  работающего  в  размере трех минимальных  заработных  плат  вмесяц.»;   3) в пункте 10:   - в первом абзаце слово «ежегодно» исключить;   -  во  втором  абзаце  после  слов  «базовой  стоимости»  дополнитьсловами  «,  а  в отдельных случаях с учетом сезонности,  в  курортныхместностях без учета корректировочного коэффициента ».   2.  Внести  в Перечень видов экономической деятельности, подлежащихобязательному   налогообложению  на  патентной  основе,   утвержденныйпостановлением  Законодательного Собрания  Жогорку  Кенеша  КыргызскойРеспублики от 29 июня 2001 года 3№ 418-11, следующие изменения:   в   приложении   "Базовая  стоимость  патентов  для   хозяйствующихсубъектов,   осуществляющих  деятельность  на   патентной   основе   вобязательном порядке":   - в пункте 3 цифру «25000» заменить цифрой «30000»;   - в пункте 4 цифру «25000» заменить цифрой «35000»;   - в пункте 5 слово «пункты» заменить на слово «бюро»;   - в пункте 7 цифру «60» заменить цифрой «70».   3. Настоящее постановление вступает со дня опубликования.      Тоpaгa Законодательного собрания   Жогорку Кенеша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mmmzdvvjimpakmxeuq1l">
      <w:r>
        <w:rPr>
          <w:rFonts w:ascii="Arial" w:cs="Arial" w:eastAsia="Arial" w:hAnsi="Arial"/>
          <w:color w:val="132D3F"/>
          <w:sz w:val="16"/>
          <w:szCs w:val="16"/>
          <w:u w:val="single"/>
        </w:rPr>
        <w:t xml:space="preserve">dalil.kg/document/54465</w:t>
      </w:r>
    </w:hyperlink>
  </w:p>
  <w:p>
    <w:pPr>
      <w:spacing w:after="0" w:before="40"/>
      <w:jc w:val="center"/>
    </w:pPr>
    <w:hyperlink w:history="1" r:id="rIdenwtka9rr11fnzcu-voz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g4avxr1gbdo74pyzk-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mmmzdvvjimpakmxeuq1l" Type="http://schemas.openxmlformats.org/officeDocument/2006/relationships/hyperlink" Target="https://dalil.kg/document/54465" TargetMode="External"/><Relationship Id="rIdenwtka9rr11fnzcu-voz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2026-09-23T22:51:41.825Z</dcterms:created>
  <dcterms:modified xsi:type="dcterms:W3CDTF">2026-09-23T22:51:41.825Z</dcterms:modified>
</cp:coreProperties>
</file>

<file path=docProps/custom.xml><?xml version="1.0" encoding="utf-8"?>
<Properties xmlns="http://schemas.openxmlformats.org/officeDocument/2006/custom-properties" xmlns:vt="http://schemas.openxmlformats.org/officeDocument/2006/docPropsVTypes"/>
</file>