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июля 2003 года N 411             ПОСТАНОВЛЕНИЕ ПРАВИТЕЛЬСТВА КЫРГЫЗСКОЙ РЕСПУБЛИКИ    Об итогах государственного учета земель Кыргызской Республики                  по состоянию на 1 января 2003 года    Правительство   Кыргызской  Республики  отмечает,   что   территорияКыргызской  Республики по состоянию на 1 января 2003  года  составляет19995,1 тыс. га.  Кыргызская  Республика за пределами административных границ  в  2002году использовала 14 га земель на территории Республики Таджикистан. Всвою   очередь  Республика  Таджикистан  использовала  на   территорииКыргызской Республики 175 га земель.  За  отчетный  период произошли изменения в использовании  земельногофонда республики как по категориям, так и по видам угодий.  В   целях   обеспечения  охраны  растительного  и   животного   мирапостановлениями Правительства Кыргызской Республики от  </w:t>
      </w:r>
      <w:hyperlink w:history="1" r:id="rIdyxjdjsbxwjnhfwo2hdr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  июля  2002</w:t>
        </w:r>
      </w:hyperlink>
      <w:hyperlink w:history="1" r:id="rIdzancffrylgw2n9bqh7d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  N   499</w:t>
        </w:r>
      </w:hyperlink>
      <w:r>
        <w:rPr>
          <w:rFonts w:ascii="Arial" w:cs="Arial" w:eastAsia="Arial" w:hAnsi="Arial"/>
          <w:sz w:val="24"/>
          <w:szCs w:val="24"/>
        </w:rPr>
        <w:t xml:space="preserve">   "О   передаче   земель   в   ведение   Беш-Аральскогогосударственного  заповедника" и от </w:t>
      </w:r>
      <w:hyperlink w:history="1" r:id="rIdyl1ebhvan_0ic3_a1sn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  августа  2002  года  N  530</w:t>
        </w:r>
      </w:hyperlink>
      <w:r>
        <w:rPr>
          <w:rFonts w:ascii="Arial" w:cs="Arial" w:eastAsia="Arial" w:hAnsi="Arial"/>
          <w:sz w:val="24"/>
          <w:szCs w:val="24"/>
        </w:rPr>
        <w:t xml:space="preserve">  "Опредоставлении  земель Кыргызскому государственному  природному  парку"Ала-Арча" были переданы:  -   для   сохранения  уникальных  природных  комплексов,   а   такженаходящихся под угрозой исчезновения редких видов животных и  растенийЧаткальской долины - Беш-Аральскому государственному заповеднику 18400га земель государственного земельного запаса;  -  для  дальнейшего развития Кыргызского государственного природногопарка  "Ала-Арча"  -  1507,1  га  земель  Таш-Дебенского  айыл  окмотуАламудунского района Чуйской области.  Сельскохозяйственные  угодья  Ачинского  и  Арстанбапского  лесхозовплощадью  10820  га, учитываемые в строке "Земли сельскохозяйственногоназначения",    согласно   распоряжению   Джалал-Абадской    областнойгосударственной  администрации от 26 декабря  2002  года  N  296-б  пофактическому состоянию учтены в строке "Земли лесного фонда".  По  предложению  Таласской  областной государственной  администрациисогласно  </w:t>
      </w:r>
      <w:hyperlink w:history="1" r:id="rId9yphn8gtbi-ksryuonn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20августа  2002 года N 570 "О трансформации сельскохозяйственных угодий"470  га  орошаемой  пашни  Кара-Сайского айыл окмоту  Кара-Бууринсногорайона Таласской области трансформированы в богарную пашню.  В   2002  году  для  решения  жилищных  проблем  граждан  республикипредоставлены 772 га земель, в том числе 745 га пашни, из них  724  гаорошаемые, 7 га - многолетних насаждений, 20 га - лесных площадей.  Важным    вопросом   на   данный   момент   является   использованиесельскохозяйственных  угодий.  Из-за  сокращения  капиталовложений   иотсутствия  ремонта  оросительной  и осушительных  систем  повсеместноувеличиваются  площади  мелиоративно неблагополучных  земель  (Чуйскаядолина,  Араванский  и Кара-Суйский районы Ошской области,  Баткенскийрайон  Баткенской области, Кара-Бууринский район Таласской  области  идругие).  В   2002   году   по   причинам   засоления,   заболачивания   почв,необеспеченности   семенами,  ГСМ,  техникой,   а   также   вследствиенеисправности   оросительных  сетей,  нехватки   воды,   отдаленности,каменистости,   жесткой  богары,  высокогорья,   стихийных   бедствий,затопления  селевыми  водами  по данным текущего  учета  в  республикеостались не использованными 100,7 тыс. га пашни.  В   соответствии  со  статьей  106  Земельного  </w:t>
      </w:r>
      <w:hyperlink w:history="1" r:id="rId8o_pzsir2a9zvfmukjv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 1. Утвердить прилагаемые:  -  итоги  государственного учета земель в Кыргызской  Республике  покатегориям и землепользователям по состоянию на 1 января 2003 года;  -  распределение  Земельного фонда Кыргызской  Республики  по  видамсельскохозяйственных угодий по состоянию на 1 января 2003 года.  2.  Государственному  агентству по регистрации  прав  на  недвижимоеимущество   при   Правительстве  Кыргызской   Республики,   областным,городским  и районным государственным администрациям усилить  контрольза эффективным и целевым использованием всех видов земельных угодий.  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                                        Н.Танаев                                  Утверждены                     постановлением Правительства                         Кыргызской Республики                       от 4 июля 2003 года N 411                                   ИТОГИ         государственного учета земель в Кыргызской Республике            по категориям и землепользователям по состоянию                         на 1 января 2003 года  -----------------------------------------------------------------------| N |   N    |  Наименование землепользователей  | Общая  |В томчисле||п/п| строк  |   и категорий земельного фонда    |площадь | орошаемые||   |        |                                   |(тыс.га)| (тыс.га)||---|--------|-----------------------------------|--------|-----------|| 1 |   2    |                  3                |   4    |     5||---|--------|-----------------------------------|--------|-----------||1. |1       |Земли сельскохозяйственного        | 5566,3 | 877,6||   |        |назначения, всего:                 |        |||---|--------|-----------------------------------|--------|-----------||2. |1.1.    |Земли с/х назн. нах-ся в частной   | 1035,2 | 660,6||   |        |собст-ти:                          |        |||---|--------|-----------------------------------|--------|-----------||3. |1.1.1.  |Земли крестьянск. (ферм.) хозяйств |  873,1 | 563,6||---|--------|-----------------------------------|--------|-----------||4. |1.1.2.  |Земли коллективных крестьянс.      |   71,3 |  45,4||   |        |хозяйств                           |        |||---|--------|-----------------------------------|--------|-----------||5. |1.1.3.  |Земли с/х акционер. обществ        |   14,4 |   7,1||---|--------|-----------------------------------|--------|-----------||6. |1.1.4.  |Земли с/х кооперативов             |   76,4 |  44,5||---|--------|-----------------------------------|--------|-----------||7. |1.2.    |Земли с/х назн. нах-ся в гос-й     | 4528,1 | 217||   |        |собст-ти                           |        |||---|--------|-----------------------------------|--------|-----------||8. |1.2.0.  |Фонд перераспред. с/х угодий, всего|  332,5 | 169,7||---|--------|-----------------------------------|--------|-----------||9. |1.2.1.  |Земли племенных хозяйств           |   30,1 |   4,3||---|--------|-----------------------------------|--------|-----------||10.|1.2.1.1.|В т.ч. из Фонда перераспр.         |    4,5 |   3,2||   |        |с/х угодий                         |        |||---|--------|-----------------------------------|--------|-----------||11.|1.2.2.  |Земли семеноводческих хозяйств     |   84,6 |  17,5||---|--------|-----------------------------------|--------|-----------||12.|1.2.2.1.|В т.ч. из Фонда перераспр.         |   22,8 |  16,5||   |        |с/х угодий                         |        |||---|--------|-----------------------------------|--------|-----------||13.|1.2.3.  |Земли учеб-опыт., с/х НИУ          |    3   |   1,6||---|--------|-----------------------------------|--------|-----------||14.|1.2.3.1.|В т.ч. из Фонда перераспр.         |    0,8 |   0,7||   |        |c/x угодий                         |        |||---|--------|-----------------------------------|--------|-----------||15.|1.2.4.  |Земли прочих землепользователей    |   85,3 |  12,9||---|--------|-----------------------------------|--------|-----------||16.|1.2.4.1.|В т.ч. из Фонда перераспр.         |    8,1 |   6,4||   |        |c/x угодий                         |        |||---|--------|-----------------------------------|--------|-----------||17.|1.2.5.  |Зем., наход. в ведении айыл окмоту | 4120,6 |  60,8||---|--------|-----------------------------------|--------|-----------||18.|1.2.5.1.|В т.ч.используемые из земель ФПС   |   15,8 |   5,4||---|--------|-----------------------------------|--------|-----------||19.|1.2.5.2.|Нераспределенные земли фонда перер.|   76   |  17,6||   |        |с\х угодий                         |        |||---|--------|-----------------------------------|--------|-----------||20.|1.2.6.  |Из Фонда перераспр с/угодий,       |  190,3 | 110,1||   |        |в аренде                           |        |||---|--------|-----------------------------------|--------|-----------||21.|1.2.7.  |Земли минимолочных ферм            |   14,2 |   9,8||---|--------|-----------------------------------|--------|-----------||22.|2.      |Земли населенных пунктов, всего:   |  241,4 | 133,9||---|--------|-----------------------------------|--------|-----------||23.|2.1.    |В т.ч. в частной собственности:    |  163,5 | 125,4||---|--------|-----------------------------------|--------|-----------||24.|2.1.1.  |Земли сельских насел. пунктов      |  143,7 | 112,6||---|--------|-----------------------------------|--------|-----------||25.|2.1.2.  |Земли городов и п.г.т.             |   19,9 |  12,8||---|--------|-----------------------------------|--------|-----------||26.|2.2.    |В государственной собственности:   |   29   |   2,7||---|--------|-----------------------------------|--------|-----------||27.|2.2.1   |Земли сельских насел. пунктов      |   12,8 |   0,4||---|--------|-----------------------------------|--------|-----------||28.|2.2.2.  |Земли городов и ПГТ                |   16,2 |   2,3||---|--------|-----------------------------------|--------|-----------||29.|2.3.    |В муниципальной собственности:     |   48,9 |   5,8||---|--------|-----------------------------------|--------|-----------||30.|2.3.1.  |Земли сельских насел. пунктов      |   26,7 |   0,7||---|--------|-----------------------------------|--------|-----------||31.|2.3.2.  |Земли городов и ПГТ                |   22,2 |   5,1||---|--------|-----------------------------------|--------|-----------||32.|3.      |Земли промышленности, транспорта,  |  222,1 |   2,8||   |        |связи, обор.и др., всего:          |        |||---|--------|-----------------------------------|--------|-----------||34.|3.2.    |В государственной собственности    |  209,2 |   1,3||---|--------|-----------------------------------|--------|-----------||35.|3.3.    |В муниципальной собственности      |    7   |   0,2||---|--------|-----------------------------------|--------|-----------||36.|4.      |Земли особо охраняемых природных   |  401,9 |   1,4||   |        |территорий (гос.)                  |        |||---|--------|-----------------------------------|--------|-----------||37.|5.      |Земли лесного фонда (гос.)         | 2663,1 |  14,7||---|--------|-----------------------------------|--------|-----------||38.|5.1.    |В том числе в аренде               |   21,3 |   0||---|--------|-----------------------------------|--------|-----------||39.|6.      |Земли водного фонда, всего:        |  767   |   0,5||---|--------|-----------------------------------|--------|-----------||40.|6.1.    |В т.ч.: в частной собственности    |    0   |   0||---|--------|-----------------------------------|--------|-----------||41.|6.2     |В государственной собственности    |  767   |   0,5||---|--------|-----------------------------------|--------|-----------||42.|7.      |Земли запаса (гос.)                |10133,1 |  16,2||---|--------|-----------------------------------|--------|-----------||43.|8.      |Итого земель (1+2+3+4+5+6+7)       |19994,9 |1047,1||---|--------|-----------------------------------|--------|-----------||44.|8.1.    |В т.ч. в частной собственности     | 1207,7 | 787,3||---|--------|-----------------------------------|--------|-----------||45.|8.2.    |В государств. собственности        |18731,4 | 253,8||---|--------|-----------------------------------|--------|-----------||46.|8.3.    |В муниципальной собственности      |   55,9 |   6||---|--------|-----------------------------------|--------|-----------||47.|9.      |Земли, используемые за пределами   |    0   |   0||   |        |админ. границы района, области     |        |||---|--------|-----------------------------------|--------|-----------||48.|10.     |Земли, используемые                |    0,2 |   0,1||   |        |землепользователями других районов,|        |||   |        |областей                           |        |||---|--------|-----------------------------------|--------|-----------||49.|11.     |Всего земель в административной    |19995,1 |1047,2||   |        |границе Кыргызской Республики      |        |||   |        |(8-9+10)                           |        ||-----------------------------------------------------------------------                                  Утверждено                     постановлением Правительства                         Кыргызской Республики                       от 4 июля 2003 года N 411                               РАСПРЕДЕЛЕНИЕ            Земельного фонда Кыргызской Республики по видам  сельскохозяйственных угодий по состоянию на 1 января 2003 года  -----------------------------------------------------------------------| N |     Виды сельскохозяйственных и     |   Площадь   | В том числе||   |            других угодий            |    всего    |  орошаемые||   |                                     |  (тыс. га)  |  (тыс. га)||---|-------------------------------------|-------------|-------------||1  |Пашня                                | 1237,4      | 813,5||---|-------------------------------------|-------------|-------------||2  |Многолетние насаждения, всего        |   39        |  38,3||   |в т.ч.:                              |             |||---|-------------------------------------|-------------|-------------||2а |Сады                                 |   29        |  28,5||---|-------------------------------------|-------------|-------------||2б |Ягодники                             |    0        |   0||---|-------------------------------------|-------------|-------------||2в |Виноградники                         |    6,4      |   6,3||---|-------------------------------------|-------------|-------------||2г |Плодопитомники                       |    0,4      |   0,3||---|-------------------------------------|-------------|-------------||2д |Плантации тута                       |    3        |   3||---|-------------------------------------|-------------|-------------||2е |Другие насаждения                    |    0,2      |   0,1||---|-------------------------------------|-------------|-------------||3  |Залежи                               |   21,5      |   0,4||---|-------------------------------------|-------------|-------------||4  |Сенокосы                             |  169,5      |   9,5||---|-------------------------------------|-------------|-------------||5  |Пастбища - всего,                    | 9188        |  32,6||---|-------------------------------------|-------------|-------------||   | из них: культурные, включая         |    8,5      |   4||5а | площади коренного                   |             |||   | улучшения                           |             |||---|-------------------------------------|-------------|-------------||6  | Итого сельскохозяйственных угодий   |10655,4      | 894,3||---|-------------------------------------|-------------|-------------||7  | Приусадебные земли, всего           |  162,8      | 127,4||   | в т.ч.:                             |             |||---|-------------------------------------|-------------|-------------||7а | Пашня                               |  103,7      |  99||---|-------------------------------------|-------------|-------------||7б | Сады и др. многолетние              |   22,9      |  22,5||   | насаждения                          |             |||---|-------------------------------------|-------------|-------------||7в | Другие с/х угодья                   |    7,6      |   5,9||---|-------------------------------------|-------------|-------------||8  | Коллективные: сады                  |    4        |   1,6||---|-------------------------------------|-------------|-------------||9  | Огороды                             |    3,8      |   3,3||---|-------------------------------------|-------------|-------------||10 | Всего сельскохозяйственных угодий   |10797,4      |1026,6||   | в т.ч.                              |             |||---|-------------------------------------|-------------|-------------||10а| Пашня (1+7а+9)                      | 1344,9      | 915,8|-----------------------------------------------------------------------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9opnmyb7czlzeelqs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dalil.kg/document/54553</w:t>
      </w:r>
    </w:hyperlink>
  </w:p>
  <w:p>
    <w:pPr>
      <w:spacing w:after="0" w:before="40"/>
      <w:jc w:val="center"/>
    </w:pPr>
    <w:hyperlink w:history="1" r:id="rId7pbzfqrkseuspywn_b_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jdjsbxwjnhfwo2hdrdj" Type="http://schemas.openxmlformats.org/officeDocument/2006/relationships/hyperlink" Target="https://dalil.kg/document/53680" TargetMode="External"/><Relationship Id="rIdzancffrylgw2n9bqh7dde" Type="http://schemas.openxmlformats.org/officeDocument/2006/relationships/hyperlink" Target="https://dalil.kg/document/53680" TargetMode="External"/><Relationship Id="rIdyl1ebhvan_0ic3_a1sntj" Type="http://schemas.openxmlformats.org/officeDocument/2006/relationships/hyperlink" Target="https://dalil.kg/document/53713" TargetMode="External"/><Relationship Id="rId9yphn8gtbi-ksryuonnnd" Type="http://schemas.openxmlformats.org/officeDocument/2006/relationships/hyperlink" Target="https://dalil.kg/document/53755" TargetMode="External"/><Relationship Id="rId8o_pzsir2a9zvfmukjvw3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9opnmyb7czlzeelqsfz" Type="http://schemas.openxmlformats.org/officeDocument/2006/relationships/hyperlink" Target="https://dalil.kg/document/54553" TargetMode="External"/><Relationship Id="rId7pbzfqrkseuspywn_b_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2026-10-01T19:24:43.399Z</dcterms:created>
  <dcterms:modified xsi:type="dcterms:W3CDTF">2026-10-01T19:24:43.399Z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