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rg2mmhpbc703euotccx-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мая 2011 года № 239г. Бишкек, Дом Правительстваот 9 июля 2003 года № 424         ПОСТАНОВЛЕНИЕ ПРАВИТЕЛЬСТВА КЫРГЫЗСКОЙ РЕСПУБЛИКИ        О внесении дополнения в постановление Правительства Кыргызской       Республики от 14 февраля 1994 года № 62 «Об установлении     надбавок к должностным окладам работников ведущих творческих     коллективов, учреждений культуры и искусства, имеющих особую                       общественную значимость»   В   соответствии  с  </w:t>
      </w:r>
      <w:hyperlink w:history="1" r:id="rId8jyqqyb-lmbvfvk8eqyp1">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«ОГосударственной    телерадиовещательной    корпорации    КыргызскойРеспублики»  от 14 сентября 2002 года № 246, пунктом 5 Положения  опорядке    присвоения   статуса   «национальный»    государственнымучреждениям  и  организациям Кыргызской  Республики,  утвержденного</w:t>
      </w:r>
      <w:hyperlink w:history="1" r:id="rIdgfn8tgfnmzkr1h8z-hlo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порядке  присвоениястатуса  «национальный» государственным учреждениям и  организациямКыргызской  Республики» от 10 апреля 2002 года № 84,  ПравительствоКыргызской Республики постановляет:      1.  Перечень ведущих творческих коллективов, учреждений  культурыи  искусства,  имеющих особую общественную значимость  утвержденный</w:t>
      </w:r>
      <w:hyperlink w:history="1" r:id="rIdie4efbsh0oebxxs8aogt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февраля1994  года  №  62  «Об  установлении надбавок к должностным  окладамработников  ведущих  творческих коллективов, учреждений  культуры  иискусства,   имеющих   особую  общественную  значимость»   дополнитьпунктом 8 следующего содержания:   «8.   Национальная  телерадиовещательная  корпорация  КыргызскойРеспублики».      2.   Национальной  телерадиовещательной  корпорации   КыргызскойРеспублики  изыскать  финансовые средства  на  выплату  надбавок  кдолжностным    окладам   за   статус   «национальный»    за    счетперераспределения бюджетных ассигнований 2003 года.                                             3. Министерству финансов Кыргызской Республики предусмотреть с   1   января  2004  года  надбавки  к должностным  окладамработников Национальной        телерадиовещательной корпорации   Кыргызской Республики за статус «национальный».      4. Контроль за выполнением настоящего постановления возложить на отдел информационного обеспечения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cfiin8c9ywscx_5h_-w">
      <w:r>
        <w:rPr>
          <w:rFonts w:ascii="Arial" w:cs="Arial" w:eastAsia="Arial" w:hAnsi="Arial"/>
          <w:color w:val="132D3F"/>
          <w:sz w:val="16"/>
          <w:szCs w:val="16"/>
          <w:u w:val="single"/>
        </w:rPr>
        <w:t xml:space="preserve">dalil.kg/document/54566</w:t>
      </w:r>
    </w:hyperlink>
  </w:p>
  <w:p>
    <w:pPr>
      <w:spacing w:after="0" w:before="40"/>
      <w:jc w:val="center"/>
    </w:pPr>
    <w:hyperlink w:history="1" r:id="rId5vsyuej5pahuvpsdavhk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g2mmhpbc703euotccx-g" Type="http://schemas.openxmlformats.org/officeDocument/2006/relationships/hyperlink" Target="https://dalil.kg/document/92610" TargetMode="External"/><Relationship Id="rId8jyqqyb-lmbvfvk8eqyp1" Type="http://schemas.openxmlformats.org/officeDocument/2006/relationships/hyperlink" Target="https://dalil.kg/document/3880" TargetMode="External"/><Relationship Id="rIdgfn8tgfnmzkr1h8z-hloe" Type="http://schemas.openxmlformats.org/officeDocument/2006/relationships/hyperlink" Target="https://dalil.kg/document/3711" TargetMode="External"/><Relationship Id="rIdie4efbsh0oebxxs8aogtj" Type="http://schemas.openxmlformats.org/officeDocument/2006/relationships/hyperlink" Target="https://dalil.kg/document/3682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cfiin8c9ywscx_5h_-w" Type="http://schemas.openxmlformats.org/officeDocument/2006/relationships/hyperlink" Target="https://dalil.kg/document/54566" TargetMode="External"/><Relationship Id="rId5vsyuej5pahuvpsdavhk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2026-09-24T00:20:07.260Z</dcterms:created>
  <dcterms:modified xsi:type="dcterms:W3CDTF">2026-09-24T00:20:07.260Z</dcterms:modified>
</cp:coreProperties>
</file>

<file path=docProps/custom.xml><?xml version="1.0" encoding="utf-8"?>
<Properties xmlns="http://schemas.openxmlformats.org/officeDocument/2006/custom-properties" xmlns:vt="http://schemas.openxmlformats.org/officeDocument/2006/docPropsVTypes"/>
</file>