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fdaailtg7nyvdl95ljd5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17 ИЮНЯ 2005 ГОДА № 240 г.Бишкек, Дом Правительстваот 8 августа 2003 года № 496            ПОСТАНОВЛЕНИЕ ПРАВИТЕЛЬСТВА КЫРГЫЗСКОЙ РЕСПУБЛИКИ             О проекте Закона Кыргызской Республики «О внесении           дополнений   в   Кодекс  Кыргызской  Республики  об                     административной ответственности» Правительство Кыргызской Республики постановляет:   1.  Согласиться с </w:t>
      </w:r>
      <w:hyperlink w:history="1" r:id="rIdczlbghgd8jiaxyt8egfkq">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внесениидополнений   в   Кодекс  Кыргызской  Республики  об   административнойответственности».   2.  Направить указанный законопроект на рассмотрение Жогорку  КенешаКыргызской Республики.    3.   Назначить  первого  заместителя  министра  юстиции  КыргызскойРеспублики   официальным   представителем   Правительства   КыргызскойРеспублики  при  рассмотрении данного законопроекта  палатами  ЖогоркуКенеша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podjxk_fumjzzhz_jkhg">
      <w:r>
        <w:rPr>
          <w:rFonts w:ascii="Arial" w:cs="Arial" w:eastAsia="Arial" w:hAnsi="Arial"/>
          <w:color w:val="132D3F"/>
          <w:sz w:val="16"/>
          <w:szCs w:val="16"/>
          <w:u w:val="single"/>
        </w:rPr>
        <w:t xml:space="preserve">dalil.kg/document/54637</w:t>
      </w:r>
    </w:hyperlink>
  </w:p>
  <w:p>
    <w:pPr>
      <w:spacing w:after="0" w:before="40"/>
      <w:jc w:val="center"/>
    </w:pPr>
    <w:hyperlink w:history="1" r:id="rIdxuqqbectonifxeezss9l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daailtg7nyvdl95ljd5o" Type="http://schemas.openxmlformats.org/officeDocument/2006/relationships/hyperlink" Target="https://dalil.kg/document/56365" TargetMode="External"/><Relationship Id="rIdczlbghgd8jiaxyt8egfkq" Type="http://schemas.openxmlformats.org/officeDocument/2006/relationships/hyperlink" Target="https://dalil.kg/document/2661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podjxk_fumjzzhz_jkhg" Type="http://schemas.openxmlformats.org/officeDocument/2006/relationships/hyperlink" Target="https://dalil.kg/document/54637" TargetMode="External"/><Relationship Id="rIdxuqqbectonifxeezss9l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2026-09-25T05:03:47.211Z</dcterms:created>
  <dcterms:modified xsi:type="dcterms:W3CDTF">2026-09-25T05:03:47.211Z</dcterms:modified>
</cp:coreProperties>
</file>

<file path=docProps/custom.xml><?xml version="1.0" encoding="utf-8"?>
<Properties xmlns="http://schemas.openxmlformats.org/officeDocument/2006/custom-properties" xmlns:vt="http://schemas.openxmlformats.org/officeDocument/2006/docPropsVTypes"/>
</file>