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le-2ftuzqidqcyxy0p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2010 года №261г.Бишкек, Дом Правительстваот 17 сентября 2003 года N 590              ПОСТАНОВЛЕНИЕ ПРАВИТЕЛЬСТВА КЫРГЫЗСКОЙ РЕСПУБЛИКИ                 Об утверждении Типовых положений о порядке           исчисления, уведомления и уплаты в бюджет налога           на недвижимое имущество и о порядке рассмотрения            жалоб налогоплательщиков по оценке недвижимого                  имущества для целей налогообложения      В  связи  с  введением  налога на недвижимое имущество  и  в  целяхупорядочения   исчисления  суммы  налога  на   недвижимое   имущество,извещения   налогоплательщиков  о  налоговых  обязательствах,   уплатыналога,  а  также  обеспечения  реализации  права  граждан  оспариватьрешение   уполномоченного  органа  по  оценке  недвижимого  имущества,Правительство Кыргызской Республики постановляет:   1. Утвердить прилагаемые Типовые положения:   -  </w:t>
      </w:r>
      <w:hyperlink w:history="1" r:id="rId6rmutnjcvorn4ncdqagvm">
        <w:r>
          <w:rPr>
            <w:rFonts w:ascii="Arial" w:cs="Arial" w:eastAsia="Arial" w:hAnsi="Arial"/>
            <w:color w:val="1D4ED8"/>
            <w:sz w:val="24"/>
            <w:szCs w:val="24"/>
            <w:u w:val="single"/>
          </w:rPr>
          <w:t xml:space="preserve">о  порядке исчисления, уведомления и уплаты в бюджет  налога  на</w:t>
        </w:r>
      </w:hyperlink>
      <w:hyperlink w:history="1" r:id="rId7hu34wcs0rb0dgvuywttq">
        <w:r>
          <w:rPr>
            <w:rFonts w:ascii="Arial" w:cs="Arial" w:eastAsia="Arial" w:hAnsi="Arial"/>
            <w:color w:val="1D4ED8"/>
            <w:sz w:val="24"/>
            <w:szCs w:val="24"/>
            <w:u w:val="single"/>
          </w:rPr>
          <w:t xml:space="preserve">недвижимое имущество</w:t>
        </w:r>
      </w:hyperlink>
      <w:r>
        <w:rPr>
          <w:rFonts w:ascii="Arial" w:cs="Arial" w:eastAsia="Arial" w:hAnsi="Arial"/>
          <w:sz w:val="24"/>
          <w:szCs w:val="24"/>
        </w:rPr>
        <w:t xml:space="preserve">;   -   </w:t>
      </w:r>
      <w:hyperlink w:history="1" r:id="rId2yvseupl7wdkmynkfvd0g">
        <w:r>
          <w:rPr>
            <w:rFonts w:ascii="Arial" w:cs="Arial" w:eastAsia="Arial" w:hAnsi="Arial"/>
            <w:color w:val="1D4ED8"/>
            <w:sz w:val="24"/>
            <w:szCs w:val="24"/>
            <w:u w:val="single"/>
          </w:rPr>
          <w:t xml:space="preserve">о  порядке  рассмотрения  жалоб  налогоплательщиков  по  оценке</w:t>
        </w:r>
      </w:hyperlink>
      <w:hyperlink w:history="1" r:id="rIdyjnml_nzvwxnc1qvjhpmm">
        <w:r>
          <w:rPr>
            <w:rFonts w:ascii="Arial" w:cs="Arial" w:eastAsia="Arial" w:hAnsi="Arial"/>
            <w:color w:val="1D4ED8"/>
            <w:sz w:val="24"/>
            <w:szCs w:val="24"/>
            <w:u w:val="single"/>
          </w:rPr>
          <w:t xml:space="preserve">недвижимого имущества для целей налогообложения</w:t>
        </w:r>
      </w:hyperlink>
      <w:r>
        <w:rPr>
          <w:rFonts w:ascii="Arial" w:cs="Arial" w:eastAsia="Arial" w:hAnsi="Arial"/>
          <w:sz w:val="24"/>
          <w:szCs w:val="24"/>
        </w:rPr>
        <w:t xml:space="preserve">.   2.  Установить, что прилагаемые Типовые положения являются  основойпри  разработке  и  утверждении  соответствующих  инструкций  местнымигосударственными администрациями.   3.  Уполномочить Государственное агентство по регистрации  прав  нанедвижимое  имущество  при  Правительстве  Кыргызской  Республики   наосуществление   государственной   оценки   (переоценки)    недвижимогоимущества для целей налогообложения.   4.  Государственному агентству по регистрации  прав  на  недвижимоеимущество при Правительстве Кыргызской Республики совместно с местнымигосударственными администрациями определить территории, относящиеся  кпригородным и курортным зонам.   5.   Опубликовать  настоящее  постановление  в  средствах  массовойинформации.   6.  Контроль  за исполнением настоящего постановления возложить  наМинистерство финансов Кыргызской Республики, Государственное агентствопо   регистрации  прав  на  недвижимое  имущество  при   ПравительствеКыргызской  Республики,  мэрию города Бишкек  и  глав  государственныхадминистраций областей Кыргызской Республики.      Премьер-министр                                   Н.Танаев            </w:t>
      </w:r>
      <w:r>
        <w:rPr>
          <w:rFonts w:ascii="Arial" w:cs="Arial" w:eastAsia="Arial" w:hAnsi="Arial"/>
          <w:sz w:val="24"/>
          <w:szCs w:val="24"/>
        </w:rPr>
        <w:t xml:space="preserve">                              Утверждено                     постановлением Правительства                         Кыргызской Республики                    от 17 сентября 2003 года N 590                              ТИПОВОЕ ПОЛОЖЕНИЕ              о порядке исчисления, уведомления и уплаты                в бюджет налога на недвижимое имущество      Настоящее  Типовое  положение о порядке исчисления,  уведомления  иуплаты  в  бюджет  налога  на недвижимое имущество  (далее  -  Типовоеположение)  разработано  на  основании Налогового  кодекса  КыргызскойРеспублики и иных нормативных правовых актов Кыргызской Республики.   Типовое  положение определяет порядок исчисления  суммы  налога  нанедвижимое имущество, порядок извещения налогоплательщиков о налоговыхобязательствах и уплаты налога.                             I. Общие положения      1. Плательщики налога на недвижимое имущество      1.1.   Плательщиками   налога  на  недвижимое  имущество   являютсяфизические  и юридические лица, в том числе международные организации,а  также  их обособленные подразделения, учрежденные в соответствии  сзаконодательством иностранных государств, имеющие в собственности  илиоперативном управлении на территории городов, пригородных и  курортныхзонах Кыргызской Республики недвижимое имущество.   1.2.   При  сдаче  в  аренду  недвижимого  имущества  (его   части)организаций,  финансируемых за счет средств государственного  бюджета,плательщиком  налога на недвижимое имущество является  арендатор.  Приэтом  налог на недвижимое имущество взимается и перечисляется в бюджеторганизацией, сдающей это имущество (его часть) в аренду.   1.3.  Если собственника недвижимого имущества невозможно определитьили  установить его местонахождение, плательщиком налога на недвижимоеимущество  является физическое лицо или юридическое  лицо,  занимающееэто имущество или пользующееся этим имуществом.      2. Объект налогообложения      2.1. Объектом налогообложения является недвижимое имущество.   2.2. К недвижимому имуществу, облагаемому налогом, относятся: жилыедома,   квартиры,   пансионаты,  дома  отдыха,   санатории,   курорты,административные,  производственные, промышленные и  другие  здания  исооружения,   за  исключением  многолетних  насаждений  и  недвижимогоимущества, не являющегося объектом налогообложения.   2.3.   Перечень  объектов  недвижимого  имущества,  не  являющегосяобъектом   налогообложения,  утверждается  Законодательным   собраниемЖогорку Кенеша Кыргызской Республики.   2.4. Налогооблагаемой базой налога на недвижимое имущество являетсяоценочная  стоимость  этого  имущества  на  1  января  текущего  года,определяемая  в  соответствии  с  Положением  о  порядке   определенияоценочной   стоимости   недвижимого  имущества  для   налогообложения,утверждаемым  Законодательным  собранием  Жогорку  Кенеша   КыргызскойРеспублики.   Оценочная  стоимость  на  1  января  года  введения  этого   налогаиспользуется при налогообложении имущества на каждый последующий  год,до периода переоценки имущества.   Переоценка оценочной стоимости недвижимого имущества осуществляетсяне  реже  одного раза в пять лет, но не чаще одного раза в  три  года,начиная с 1 января года введения налога.   2.5.  По  объектам  нового строительства и реконструкции  оценочнаястоимость недвижимого имущества определяется на дату сдачи его или егочасти  в  эксплуатацию. При этом налоговое обязательство  возникает  спервого  дня  следующего месяца после даты сдачи его или его  части  вэксплуатацию.   2.6. По объекту недвижимости, выводимому из эксплуатации, налоговоеобязательство прекращается с первого дня следующего месяца после  датывывода его из эксплуатации.      3. Ставка налога      3.1.   Ставка   налога  на  недвижимое  имущество   устанавливаетсягородским (местным) кенешем.   3.2.  Для  жилых домов, квартир, предназначенных исключительно  дляпроживания,  ставка налога устанавливается в размере,  не  превышающем0,35 процента от оценочной стоимости этого имущества.   3.3.    Для   остальных   объектов   недвижимости   ставка   налогаустанавливается в размере, не превышающем 0,95 процента  от  оценочнойстоимости имущества.                II. Порядок исчисления, уведомления и уплаты                в бюджет налога на недвижимое имущество      4. Порядок представления уполномоченным государственным органом        по оценке (переоценке) недвижимого имущества для целей        налогообложения в налоговую службу сведений об объектах                         недвижимого имущества      4.1. До 1 февраля включительно уполномоченный государственный органпо оценке (переоценке) недвижимого имущества для целей налогообложения(далее  -  Госрегистр)  передает  в территориальные  налоговые  органыперечень   объектов  недвижимости  с  указанием  оценочной   стоимостиобъекта,  адреса  и  имени  собственника  или  лица,  занимающего  илипользующееся  этим  имуществом,  с уточнением  предназначения  объектанедвижимости - жилое (нежилое).   4.2.  Сведения  об  оценочной  стоимости  объектов  налогообложениязаполняются  на  основании  технических паспортов  и  согласно  даннымоценки недвижимости в целях налогообложения.   4.3.   Сведения  об  оценочной  стоимости  недвижимого   имущества,являющегося объектом налогообложения физических лиц и юридических  лицнаправляются на магнитных и бумажных носителях по форме, установленнойКомитетом по доходам при Министерстве финансов Кыргызской Республики.      5. Исчисление налога на недвижимое имущество      5.1.  Территориальный  налоговый орган начисляет  сумму  налоговогообязательства    по    каждому    объекту    недвижимости,     умножаяналогооблагаемую   стоимость   на  налоговую   ставку,   установленнуюгородским (местным) кенешем.   5.2.   Налогооблагаемая  стоимость  жилого  имущества  собственникарассчитывается   как   разница  между  оценочной   стоимостью   жилогоимущества,   определенной   Госрегистром  и   вычетом,   установленнымгородским (местным) кенешем.      6. Освобождение от уплаты налога на недвижимое имущество      6.1.  В соответствии с Налоговым </w:t>
      </w:r>
      <w:hyperlink w:history="1" r:id="rId-5dzlq3majkondokphj3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отуплаты налога на недвижимое имущество освобождаются дипломатические  иконсульские представительства иностранных государств.   6.2.    Городской   (местный)   кенеш   не   вправе   предоставлятьдополнительные освобождения по налогу на недвижимое имущество.      7. Льготы по налогу на недвижимое имущество      7.1.   При  исчислении  суммы  налога  на  жилые  дома  и  квартирыналогоплательщик   имеет  право  на  вычет  из   оценочной   стоимостинедвижимого  имущества  в  размере  пяти  тысяч  минимальных  размеровзаработной платы (с учетом инфляции), если оно принадлежит физическомулицу  и используется исключительно для его проживания. Указанный вычетприменяется   в  отношении  только  одного  жилого  дома   (квартиры),принадлежащего налогоплательщику по месту его постоянного  проживания.Место постоянного проживания означает место прописки физического лица.   7.2.   Размеры   вычета  определяются  с  учетом   корректировочныхкоэффициентов  согласно  Положению  о  порядке  определения  оценочнойстоимости недвижимого имущества для налогообложения.   7.3.  Если  у налогоплательщика размер разрешенного вычета  больше,чем  общая  оценочная  стоимость объекта,  налогооблагаемая  стоимостьравна нулю.   7.4.   Налогооблагаемая  оценочная  стоимость,  устанавливаемая   вотношении  объектов  жилого  имущества  без  права  на  вычет,   равнаоценочной стоимости, установленной оценочным органом.   Пример 1.   Гражданин  "А"  имеет квартиры в гор. Чолпоп-Ата и гор.  Бишкек,  вгор.  Токмок жилой дом, где он прописан, а фактически проживает в гор.Бишкек.   Решением городского кенеша установлен вычет в размере одной  тысячипятисот  минимальных размеров заработной платы из оценочной  стоимостинедвижимого имущества.   В этом случае разрешенный вычет в размере 1500 минимальных размеровзаработной  платы  (150000 сомов) предоставляется  по  месту  пропискисобственника жилья, т.е. в гор. Токмок.   Пример  2. Оценочная стоимость квартир в гор. Чолпоп-Ата составляет100000  сомов, в гор. Бишкек 125000 сомов, а в гор. Токмок  жилой  домоценен  в 140000 сомов. Ставка налога на недвижимое имущество  в  гор.Чолпон-Ата составляет 0,35%, гор. Токмок - 0,35%, в гор. Бишкек 0,35%.Разрешенный   вычет  в  городе  Бишкек  установлен  в   размере   5000минимальных  размеров заработной платы (500000 сомов), в  гор.  Токмок1500 минимальных размеров заработной платы (150000 сомов), в г.Чолпон-Ата - 1250 минимальных размеров заработной платы (125000 сомов).   В  этом случае разрешенный вычет применяется в отношении жилья, гдеимеется  прописка собственника т.е в гор. Токмок. Налогоплательщик  неимеет права выбирать объект жилья, к которому будет применяться вычет.Оценочная  стоимость жилого дома (140000 сомов) в гор.  Токмок  меньшеразрешенного  вычета  (150000  сом). В  этом  случае  налогооблагаемаястоимость  жилого дома в гор. Чуй-Токмок равна нулю. Квартиры  в  гор.Чолпон-Ата  (оценочная стоимость 100000 сом) и в гор.  Бишкек  (125000сом) подлежат налогообложению без применения вычета.   Если   у   налогоплательщика  размер  разрешенного  вычета   большеоценочной   стоимости   недвижимого  имущества,  то   налогооблагаемаястоимость равна нулю, и превышающий размер вычета для уплаты налога подругим видам объектов не используется.   Пример  3.  У  гражданина "Б" имеется квартира  в  гор.  Бишкек,  вкоторой  проживают  члены семьи (дочь и сын), а  сам  он  проживает  ипрописан в с.Аламудун Аламудунского района.   В  этом  случае гражданин "Б" не имеет право на вычет, и  налоговоеобязательство определяется от оценочной стоимости жилья без вычета.   Право  на  вычет  предоставляется  только  на  объекты  недвижимогоимущества или его части, предназначенные и фактически используемое дляжилья собственником.      8. Подготовка налоговых извещений      8.1.  До  1  марта  текущего года территориальный  налоговый  органготовит  налоговое извещение-уведомление для каждого объекта имуществапо форме, установленной Комитетом по доходам при Министерстве финансовКыргызской Республики.   8.2. В целях начисления налогового обязательства граничащие объектыимущества, принадлежащие одному налогоплательщику, рассматриваются какодин   объект  недвижимости,  на  который  может  быть  выслано   одноизвещение.      9. Порядок уведомления об уплате налога на недвижимое имущество      9.1.  До 1 марта текущего налогового года территориальный налоговыйорган  вручает  налогоплательщику извещение-уведомление  о  начисленииналога на недвижимое имущество.   9.2.  Извещение-уведомление вручается лично  физическому  лицу  илиюридическому  лицу по последнему зарегистрированному  адресу,  где  имосуществляется  экономическая  деятельность  или  по  местожительству.Физическое лицо-налогоплательщик должен подтвердить получение подписьюв   корешке   платежного  извещения-уведомления.   Юридическое   лицо-налогоплательщик должен подтвердить получение подписью уполномоченноголица  в  корешке  платежного извещения, а также  штампом  или  печатьюналогоплательщика. Корешки платежного извещения-уведомления остаются вналоговой  инспекции (часть 3 и 4 ст.19 Налогового кодекса  КыргызскойРеспублики).   9.3.   Допускается   рассылка  уведомления  юридическим   лицам   ифизическим  лицам  через почтовую связь заказным  письмом  с  обратнымуведомлением о его вручении адресату.   При  этом  к  корешку платежного извещения-уведомления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9.4.  В  случае  аренды недвижимого имущества (его части),  котороенаходится  в собственности организации, финансируемой за счет  средствгосударственного бюджета, налоговое извещение-уведомление вручается  иорганизации   и   арендатору.  Арендатор  выплачивает   сумму   налогаорганизации,  и  организация перечисляет ее в бюджет, направляя  копиюплатежного документа в территориальный налоговый орган.   9.5.  В случае неполучения налогоплательщиком платежного извещения-уведомления об уплате налога до 1 марта текущего года вследствие каких-либо  причин налогоплательщик должен уведомить об этом территориальныйналоговый орган.   9.6.   Если   налогоплательщик  не  получил  налогового  извещения-уведомления в результате задержек при его подготовке, извещение должнобыть   направлено  сразу  после  получения  территориальным  налоговыморганом  сведений, необходимых для его подготовки, при этом  извещениенаправляется не позднее 30 ноября налогового года.      10. Порядок уплаты налога на недвижимое имущество      10.1.  Налогоплательщик обязан уплатить налог  на  имущество  двумяравными платежами в срок до 31 мая и до 30 ноября текущего года.   10.2.  В  случае аренды недвижимого имущества (его части),  котороенаходится  в собственности организации, финансируемой за счет  средствгосударственного  бюджета, налог выплачивается  арендатором  бюджетнойорганизации,  которая  перечисляет сумму налога  в  бюджет,  направляякопию платежного документа в территориальный налоговый орган.   10.3.  Сумма  начисленного налога подлежит  вычету  из  совокупногогодового   дохода   налогоплательщика,  если  объект   налогообложенияиспользуется  в  экономической  деятельности  и  связан  с  получениемдоходов.   10.4.  Учет поступления налога на недвижимое имущество в  налоговыхорганах  по  каждому  предприятию  - плательщику  ведется  в  карточкелицевого  счета формы N 2 (Методическое указание N 374/-П от 9  ноября2000  года  "О порядке ведения в государственных налоговых  инспекцияхоперативно-бухгалтерского учета налогов и других платежей в  бюджет"),а  по физическим лицам-плательщикам в книге учета плательщиков налога,разработанную  и  утвержденную Комитетом по доходам  при  Министерствефинансов Кыргызской Республики.      11. Порядок взыскания в бюджет налога и возврата из бюджета                    неправильно уплаченных налогов      11.1.  Налог  на  недвижимое имущество является местным  налогом  ивносится в бюджет соответствующего города, населенного пункта.   11.2.   Если  сумма  налога  не  уплачена  в  установленные  сроки,налогоплательщику   начисляются  проценты  и  применяется   финансоваясанкция  в  соответствии  со  статьями  63  и  64  Налогового  кодексаКыргызской Республики.   11.3.  Излишне внесенные суммы налога зачисляются в счет  погашениязадолженности  по  другим  налоговым обязательствам  или,  с  согласияналогоплательщика,  в  счет  предстоящих  платежей,  или  возвращаютсяналогоплательщику на основании письменного заявления в 30-дневный срокс   начислением  процентов  по  учетной  ставке  Национального   банкаКыргызской  Республики  с  момента  возникновения  излишне  уплаченнойсуммы.   11.4.  По  просьбе собственника имущества территориальный налоговыйорган  предоставляет справку об отсутствии задолженности по налогу  нанедвижимое имущество.               </w:t>
      </w:r>
      <w:r>
        <w:rPr>
          <w:rFonts w:ascii="Arial" w:cs="Arial" w:eastAsia="Arial" w:hAnsi="Arial"/>
          <w:sz w:val="24"/>
          <w:szCs w:val="24"/>
        </w:rPr>
        <w:t xml:space="preserve">                              Утверждено                     постановлением Правительства                         Кыргызской Республики                    от 17 сентября 2003 года N 590                              ТИПОВОЕ ПОЛОЖЕНИЕ       о порядке рассмотрения жалоб налогоплательщиков по оценке            недвижимого имущества для целей налогообложения                             I. Общие положения      1.1.  Настоящее  Типовое  положение о  порядке  рассмотрения  жалобналогоплательщиков   по  оценке  недвижимого   имущества   для   целейналогообложения  (далее  -  Положение) обеспечивает  реализацию  праваналогоплательщика  на  обжалование  оценочной  стоимости   недвижимогоимущества, определенной для целей налогообложения.   1.2.  Положение определяет процедуру обжалования в административномпорядке  решений  уполномоченного государственного  органа  по  оценке(переоценке) недвижимого имущества для целей налогообложения (далее  -Госрегистр),  устанавливает порядок подачи жалобы  налогоплательщиком,не   согласным   с  оценкой  недвижимого  имущества,  ее  рассмотренияКомиссией   по   рассмотрению  жалоб  налогоплательщиков   по   оценкенедвижимого имущества (далее - Комиссия).   1.3.  Положение  направлено  на  урегулирование  разногласий  междуналогоплательщиками и оценщиком по вопросам правомерности  действий  ирешений его должностных лиц.   1.4.  Правовой  базой деятельности Комиссии по  рассмотрению  жалобналогоплательщиков   являются   </w:t>
      </w:r>
      <w:hyperlink w:history="1" r:id="rId6jakjwuv1psfedtayitu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Республики,Положение   о  порядке  определения  оценочной  стоимости  недвижимогоимущества  для  налогообложения, а также другие  нормативные  правовыеакты Кыргызской Республики.   1.5.  Настоящее  Положение  размещается  в  местах,  открытых   длявсеобщего  доступа  в здании местной государственной  администрации  игородского  кенеша в каждом городе, населенном пункте,  на  территориикоторого вводится налог на недвижимое имущество.            II. Рассмотрение Комиссией жалоб налогоплательщиков,             не согласных с оценкой недвижимого имущества      2. Комиссия по рассмотрению жалоб      2.1. Комиссия по рассмотрению жалоб создается в каждом городе (и  всоответствующих  пригородных  зонах),  председатель  и  члены  которойежегодно избираются городским (местным) кенешем в количестве не  болеепяти человек.   2.2.  Комиссия рассматривает вопросы, относящиеся только  к  оценкенедвижимого имущества.   2.3.  Для  регистрации и учета поступающих жалоб, сбора информации,ведения  протоколов рассмотрения жалоб и оформления решений,  принятыхКомиссией,  а  также  их  отправки,  назначается  секретарь  Комиссии.Секретарь  Комиссии  избирается простым  большинством  голосов  членовКомиссии.   2.4.    При    рассмотрении    жалобы    разрешается    присутствиеналогоплательщика  либо  его  представителя.  Налогоплательщик  вправепривлечь  независимого  оценщика  для  предоставления  материалов   пооценке.   2.5.    Комиссия    рассматривает   все   жалобы   с    соблюдениемзаконодательства Кыргызской Республики.      3. Подача жалобы налогоплательщиком      3.1. Налогоплательщик, не согласный с оценкой недвижимого имуществав  целях  налогообложения, произведенной согласно Положению о  порядкеопределения    оценочной   стоимости   недвижимого    имущества    дляналогообложения, вправе подать жалобу в Комиссию по рассмотрению такихжалоб, избираемую городским (местным) кенешем.   3.2. Налогоплательщик вправе обжаловать:   -  неверное  описание недвижимости, ошибочные расчеты, неправильноеуказание оценочной зоны;   -  неправильную  классификацию недвижимости  (не  используемая  дляпроживания    принадлежность   недвижимого   имущества    организации,финансируемой за счет средств государственного бюджета);   -  превышение  оценочной  стоимости недвижимого  имущества  над  еедействующей рыночной стоимостью (определенную путем сравнения  цен  нажилье в том же районе и обладающего равными характеристиками);   -   неравномерную  оценку  недвижимости  (в  сравнении  с   другимианалогичными объектами недвижимости в той же оценочной зоне), а  такжедругие данные по оценке.   3.3.  Жалоба  подается в Комиссию в письменной форме, подписываетсяруководителем  предприятия, индивидуальным  предпринимателем  либо  ихуполномоченными представителями и заверяется печатью, физическим лицомлибо  его  уполномоченным представителем. Отсутствие у индивидуальногопредпринимателя  печати не является основанием для отказа  в  принятиижалобы.   В жалобе должны быть указаны:   - наименование Комиссии, в которую подается жалоба;   - сведения о налогоплательщике:   а)  для  физического  лица - фамилия, имя,  отчество,  адрес  местапроживания,  N  телефона,  идентификационный  налоговый   номер   (приналичии);   б)   для   юридического  лица  -  наименование,  место   нахождения(юридический адрес), N телефона, (факса), идентификационный  налоговыйномер;   -  данные  о  недвижимом имуществе: указать собственника имущества,общая  площадь,  год постройки, месторасположение внутри  города,  тип(серия) жилья, материал наружных стен.   В  жалобе  указываются  конкретные факты, с  которыми  не  согласенналогоплательщик,  а также другие сведения, если  они  необходимы  дляобъективного вынесения решения.   3.4. К жалобе прилагаются копии документов об оценке принадлежащегоналогоплательщику недвижимого имущества, произведенной в  соответствиис  Положением  "О порядке определения оценочной стоимости  недвижимогоимущества  для  налогообложения". Кроме того, налогоплательщик  вправеприложить отчет независимого оценщика о проведенной оценке недвижимогоимущества.   3.5. В случае отсутствия необходимых документов либо несоответствияжалобы     требованиям,     установленным    настоящим     Положением,налогоплательщику  направляется  письмо  об  отказе  в  удовлетворениижалобы  и  одновременно  сообщается, что  после  устранения  указанныхнедостатков   налогоплательщик  имеет  право  повторно  обратиться   сжалобой.   3.6.  Налогоплательщик  вправе отозвать жалобу  в  любое  время  доначала ее рассмотрения на основании письменного заявления.      4. Сроки подачи жалобы налогоплательщиком о несогласии с оценкой                               имущества      4.1.  Жалоба налогоплательщика, не согласного с оценкой недвижимогоимущества, подается в Комиссию не позднее 30 дней с момента  полученияуведомления о начислении налога на недвижимое имущество. По  истеченииуказанного    срока   жалоба   не   принимается,    и    предъявленнаяналогоплательщику  сумма  налога, указанная  в  уведомлении,  подлежитуплате.      5. Рассмотрение жалобы      5.1.  При  поступлении жалобы секретарь Комиссии в 10-дневный  срокопределяет   ее  соответствие  требованиям,  установленным   настоящимПоложением.  В случае несоответствия, секретарь Комиссии  извещает  обэтом налогоплательщика.   5.2.   Если  налогоплательщик,  направивший  жалобу,  не  устраняетимеющиеся  несоответствия  в  течение  десяти  рабочих  дней,   жалобаотклоняется и рассмотрению не подлежит.   5.3.  При  соответствии жалобы предъявляемым требованиям  секретарьКомиссии   в  течение  пяти  рабочих  дней  уведомляет  Госрегистр   опоступлении жалобы, прилагая ее копию.   5.4.  Госрегистр  в  течение  десяти  рабочих  дней  направляет  нарассмотрение  Комиссии документы, на основании которых была  проведенаоценка недвижимости, и свое заключение по поступившей жалобе.   5.5. Налогоплательщик, направивший жалобу, и члены Комиссии за пятьрабочих  дней  извещаются секретарем о месте проведения и  времени  еерассмотрения. Отсутствие налогоплательщика, направившего  жалобу,  илиего представителя на слушании не влияет на ход рассмотрения жалобы.   5.6.   Если   во   время  рассмотрения  жалобы  одной   из   сторонпредоставляются   новые   сведения,  не  известные   другой   стороне,рассмотрение жалобы приостанавливается до полного их изучения.   5.7. Рассмотрение жалобы должно быть проведено в течение 15 дней  смомента  получения заключения Госрегистра и по итогам ее  рассмотренияпринимается коллегиальное решение:   1)   об   оставлении  жалобы  без  удовлетворения,  с  уведомлениемзаявителя;   2)   о   направлении   поручения  в   соответствующий   орган   дляудовлетворения  жалобы  налогоплательщика.  Указанный   орган   обязануведомить Комиссию об исполнении поручения.   5.8.  Если  заявитель не удовлетворен решением Комиссии в отношениисвоей жалобы, то он вправе обратиться в суд.      6. Последствия подачи жалобы налогоплательщиком      6.1.   Штрафные   санкции  за  весь  период   рассмотрения   жалобыналогоплательщика  не  начисляются на сумму, удовлетворенную  решениемКомиссии.   Налоговое  обязательство  подлежит   уплате   в   размере,определенном решением Комиссии или суда.      7. Принятие решения по жалобе налогоплательщика      7.1. После рассмотрения жалобы налогоплательщика Комиссия принимаетобоснованное  решение  в  соответствии с законодательством  КыргызскойРеспублики.  Решение  излагается в письменном виде,  визируется  всемичленами Комиссии и подписывается председателем Комиссии.   7.2.  Решение,  принимаемое Комиссией по жалобе  налогоплательщика,состоит   из  вводной,  описательной,  мотивировочной  и  резолютивнойчастей.   Вводная  часть  решения содержит наименование  Комиссии,  принявшейрешение    по    жалобе,    дату   принятия   решения,    наименованиеналогоплательщика,  его  идентификационный налоговый  номер,  фамилию,имя,  отчество  физического лица, подавшего жалобу, краткое  изложениесущности обжалуемого решения, дату подачи жалобы.   Описательная часть решения содержит краткое изложение обстоятельствжалобы налогоплательщика.   В   мотивировочной   части   решения  указываются   обстоятельства,установленные Комиссией, доводы и доказательства, на которых  основанывыводы  по  этим  обстоятельствам, а также ссылка  на  законы  и  иныенормативные правовые акты.   В   резолютивной  части  решения  обобщаются  выводы  Комиссии,   иизлагается  принятое  решение  в пределах полномочий,  предусмотренныхнастоящим Положением.   Резолютивная   часть   решения   должна   содержать    выводы    обудовлетворении   или   отказе   в   удовлетворении    каждой    жалобыналогоплательщика.   7.3.   Информация   о   принятых  Комиссией  решений   по   жалобамналогоплательщиков   направляется   в   городской   (местный)   кенеш,Госрегистр, районную налоговую службу и заявителю.   7.4. В решении разъясняется, что в случае разногласий или имеющихсяпротиворечий  в  нормативной правовой базе  и  невозможности  принятияКомиссией определенного решения, налогоплательщик вправе обратиться  сжалобой в судебные органы.      8. Уведомление налогоплательщика о принятом Комиссией решении      8.1.  В  соответствии с решением Комиссии территориальный налоговыйорган  вносит соответствующие изменения в уведомление об уплате налогана  недвижимое имущество и по месту регистрации налогоплательщика  илиего   проживания  вручает  ему  уведомление  в  порядке,  определенномстатьями  19 и 37 Налогового </w:t>
      </w:r>
      <w:hyperlink w:history="1" r:id="rIdglr0icy23ptsq0tgxivo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течение10 дней со дня поступления решения в налоговую инспекцию.   8.2. При принятии Комиссией решения об изменении оценки недвижимогоимущества  сумма  налога уменьшается в соответствии  с  новой  оценкойнедвижимости,  а  разница  между суммой  уплаченного  налога  и  вновьначисленной   суммой   возмещается   налогоплательщику   в    порядке,установленном статьей 45 Налогового кодекса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le-2ftuzqidqcyxy0pov" Type="http://schemas.openxmlformats.org/officeDocument/2006/relationships/hyperlink" Target="http://kodeks.duckdns.org/document/92291" TargetMode="External"/><Relationship Id="rId6rmutnjcvorn4ncdqagvm" Type="http://schemas.openxmlformats.org/officeDocument/2006/relationships/hyperlink" Target="http://kodeks.duckdns.org/document/54732#1" TargetMode="External"/><Relationship Id="rId7hu34wcs0rb0dgvuywttq" Type="http://schemas.openxmlformats.org/officeDocument/2006/relationships/hyperlink" Target="http://kodeks.duckdns.org/document/54732#1" TargetMode="External"/><Relationship Id="rId2yvseupl7wdkmynkfvd0g" Type="http://schemas.openxmlformats.org/officeDocument/2006/relationships/hyperlink" Target="http://kodeks.duckdns.org/document/54732#2" TargetMode="External"/><Relationship Id="rIdyjnml_nzvwxnc1qvjhpmm" Type="http://schemas.openxmlformats.org/officeDocument/2006/relationships/hyperlink" Target="http://kodeks.duckdns.org/document/54732#2" TargetMode="External"/><Relationship Id="rId-5dzlq3majkondokphj3_" Type="http://schemas.openxmlformats.org/officeDocument/2006/relationships/hyperlink" Target="http://kodeks.duckdns.org/document/632" TargetMode="External"/><Relationship Id="rId6jakjwuv1psfedtayituw" Type="http://schemas.openxmlformats.org/officeDocument/2006/relationships/hyperlink" Target="http://kodeks.duckdns.org/document/1" TargetMode="External"/><Relationship Id="rIdglr0icy23ptsq0tgxivog"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2026-09-23T10:25:57.496Z</dcterms:created>
  <dcterms:modified xsi:type="dcterms:W3CDTF">2026-09-23T10:25:57.496Z</dcterms:modified>
</cp:coreProperties>
</file>

<file path=docProps/custom.xml><?xml version="1.0" encoding="utf-8"?>
<Properties xmlns="http://schemas.openxmlformats.org/officeDocument/2006/custom-properties" xmlns:vt="http://schemas.openxmlformats.org/officeDocument/2006/docPropsVTypes"/>
</file>