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csdw2byejotzcdkv856ky">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г.Бишкек, Дом Правительстваот 30 сентября 2003 года №617             ПОСТАНОВЛЕНИЕ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Правительство Кыргызской Республики постановляет:  1.  Согласиться с проектом Закона Кыргызской Республики "О  внесенииизменений  и  дополнений в некоторые законодательные  акты  КыргызскойРеспублики".  2.  Направить указанный законопроект на рассмотрение Жогорку  КенешаКыргызской Республики.  3.  Назначить председателя Национального банка Кыргызской Республики(по  согласованию) официальным представителем Правительства КыргызскойРеспублики  при  рассмотрении данного законопроекта  палатами  ЖогоркуКенеша Кыргызской Республики.    Премьер-министр                                         Н.Танаев                                    Проект                        ЗАКОН КЫРГЫЗСКОЙ РЕСПУБЛИКИ               О внесении изменений и дополнений в некоторые              законодательные акты Кыргызской Республики    Статья 1.    Внести   в  Закон  Кыргызской  Республики  "О  банках  и  банковскойдеятельности  в  Кыргызской  Республике"  (Ведомости  Жогорку   КенешаКыргызской  Республики, 1997 г., N 10, ст.471) следующие  изменения  идополнения:  1.  Подпункт  4 пункта 5 статьи 24 после слова "аудитора"  дополнитьсловами:  "и  определение условий и размера оплаты  труда  внутреннегоаудитора".  2. Абзац второй пункта 1 статьи 26 изложить в следующей редакции:  "Внутренний аудитор подотчетен Совету директоров, порядок проведенияи  требования  к  аудиту  определяются Советом  директоров  и  уставомбанка".  3. В статье 59-2:  -  наименование  статьи  дополнить словами: "банковских  холдинговыхкомпаний  (материнских  компаний)  и  аффилированных  юридических  лицбанков";  - пункт 1 изложить в следующей редакции:  "1.   Каждый  банк,  банковская  холдинговая  компания  (материнскаякомпания),   значительная  дочерняя  компания  банка  или   банковскойхолдинговой компании (далее банковский холдинг), представляющие  собойаудируемую   группу,   подвергаются  ежегодному   аудиту   независимойаудиторской  организацией (внешним аудитором), имеющей  разрешение  напроведение  аудиторской проверки, в соответствии  с  законодательствомКыргызской Республики об аудиторской деятельности.  Для  целей  данной статьи "значительная дочерняя компания банка  илибанковского  холдинга"  -  это  любая  дочерняя  компания  банка   илибанковского холдинга, которая:  -  произвела более 5 процентов валового дохода банка или банковскогохолдинга за отчетный финансовый год;  -  или  имеет более 5 процентов консолидированных активов банка  илибанковского холдинга на конец отчетного финансового года.  Положения  данной  статьи применяются и к другим финансово-кредитнымучреждениям, определяемым Банком Кыргызстана";  - дополнить статью пунктами 2-5 следующего содержания:  "2.   Внешним   аудитором  банка  может  быть   только   аудиторскаяорганизация.  Аудиторская  организация, выбранная для аудита банка или банковскогохолдинга, должна иметь соответствующую лицензию на право осуществленияаудиторской  деятельности  на территории Кыргызской  Республики,  бытьнезависимой  от банка и иметь 3-летний опыт аудита финансово-кредитныхучреждений  или  иметь штатных или привлеченных аудиторов  с  3-летнимопытом аудита финансово-кредитных учреждений.  Аудиторская   организация   или   аудиторы   в   штате   аудиторскойорганизации, или привлеченные ею не считаются независимыми  от  банка,если они или любой член аудиторской организации в текущий момент или втечение двух последних лет:  -  являлся  инсайдером,  членом  Совета  директоров,  Правления  илиКомитета по аудиту банка или любого аффилированного лица этого банка;  -  являлся  деловым  партнером (имеющим  деловые  отношения)  любогоинсайдера, члена Совета директоров, Правления, сотрудника банка, членаКомитета по аудиту банка или любого аффилированного лица банка;  - акционером банка или любого аффилированного лица банка;  -   являлся  участником  любой  прямой  или  косвенной  сделки,  илисоглашения  с банком, аффилированным лицом банка, любым аффилированнымлицом  инсайдера  банка,  которые  могут  неблагоприятно  повлиять  наобъективность и независимость аудиторской организации.  3.  Для  целей  настоящей  статьи термин  "аудит"  включает  в  себятребования  к  аудиторской  организации, к ее  штату,  к  привлеченнымаудиторам (физическим и юридическим лицам), к аудиторской проверке (налюбой стадии), аудиторскому заключению.  4.  Аудит  банка или банковской холдинговой компании  проводится  наконсолидированной  основе  и индивидуально в  каждой  компании.  Аудитзначительных  небанковских дочерних компаний банковского холдинга  илизначительных  небанковских  дочерних  компаний  банка  проводится   наиндивидуальной основе.  5.   Аудит   всех   лиц,  входящих  в  аудируемую   группу,   долженосуществляться одной аудиторской организацией.  Банк  Кыргызстана  может  исключить данное требование  по  заявлениюбанка  и  его аффилированного лица (аффилированных лиц), если  банк  иаффилированное  лицо предоставят доказательства,  и  Банк  Кыргызстанапризнает наличие следующих обстоятельств:  -  невозможность  проведения аудита для всех лиц  аудируемой  группыодной аудиторской организацией из-за высокой стоимости аудита, могущейпривести  к  негативным последствиям для финансового состояния  банка,или  отсутствия  аудиторской организации, которая могла  бы  завершитьаудит  каждого лица аудируемой группы в течение необходимого  времени,или  осуществить надлежащий аудит в отношении каждого лица  аудируемойгруппы;  -  банком  и его аффилированным лицом были предприняты все  меры  поисполнению  требований,  указанных  в  первом  предложении  настоящегопункта;  -  предоставление  Банком  Кыргызстана разрешения  на  осуществлениеразличными  аудиторскими организациями аудита различных лиц аудируемойгруппы  не  вызовет  неблагоприятное воздействие на результаты  аудитабанка  любого  аффилированного лица банка,  или  банковской  группы  вцелом.  Банк  Кыргызстана не может исключить требование об аудите всех  лиц,входящих  в аудируемую группу, одной аудиторской организацией  до  техпор,  пока все аудиторские организации, которые предположительно будутпроводить  аудит  различных  лиц, входящих  в  аудируемую  группу,  недоговорятся в письменной форме о предоставлении друг другу  доступа  ких  рабочим документам и аудиторскому заключению, относящимся к аудитубанка   и   его  аффилированных  лиц,  обмену  информацией  в  течениепроведения   аудита   и   осуществления  взаимодействия   между   нимиотносительно содержания их аудиторских заключений";  - пункты 2-5 считать соответственно пунктами 6-9;  -  в  пункте  6 слова: "финансовой (бухгалтерской) отчетности  банкадолжен   быть   завершен  не  позднее  105  дней"  заменить   словами:"финансовой  отчетности  (бухгалтерского  учета)  банка  должен   бытьзавершен не позднее чем через 90 дней";  - пункт 7 изложить в следующей редакции:  "7.   Копия   аудиторского   заключения   банка,   составленного   всоответствии  с  требованиями  данной  статьи  и  надлежащим   образомзаверенная  должна  быть  представлена  банком  Банку  Кыргызстана  непозднее 105 дней с окончания финансового года банка";  - пункт 8 изложить в следующей редакции:  "8.  Банки  публикуют  годовую  финансовую  отчетность  в  средствахмассовой информации общереспубликанского и местного значения после  ееподтверждения  аудиторской  организацией  в  течение  120  дней  послеокончания финансового года в порядке и по форме, установленным  БанкомКыргызстана.  Банки   публикуют   финансовую  отчетность  в   средствах   массовойинформации  общереспубликанского значения ежеквартально в  течение  30дней   после  окончания  каждого  квартала  в  порядке  и  по   форме,установленным Банком Кыргызстана";  -  пункт  9  после  слов: "минимальным критериям"  дополнить  словом"(требованиям)";  - дополнить статью пунктами 10-15 следующего содержания:  "10. Если банк, любая его дочерняя компания, банковский холдинг  илилюбая  значительная  дочерняя компания банковского  холдинга  получаетаудиторское   заключение   с   оговорками   или   какое-либо    другоенеблагоприятное мнение аудитора, Банк Кыргызстана должен  потребовать,чтобы   банк,  банковский  холдинг  или  дочерняя  компания  исправилинедостатки,  приведшие к такому аудиторскому мнению.  Если  выявленныенедостатки   не   будут   исправлены  в   течение   периода   времени,установленного  Банком  Кыргызстана,  Банк  Кыргызстана  имеет   правоприменить  к  руководству  банка,  членам  Совета  директоров,  членамКомитета  по аудиту банка, к контролирующим акционерам и/или к  самомубанку  любые меры, установленные банковским законодательством,  вплотьдо отзыва лицензии.  11.  Совет  директоров  банка обязан уведомить  Банк  Кыргызстана  вписьменном  виде  о  выборе  внешнего аудитора  банка  или  банковскойхолдинговой  компании  в течение трех рабочих дней.  Банк  Кыргызстанаимеет  право  отклонить  внешнего  аудитора,  если,  по  мнению  БанкаКыргызстана,  данный  внешний  аудитор  не  соответствует  требованиямданной   статьи  или  нормативных  актов  Банка  Кыргызстана  или   несоответствовал  этим требованиям ранее, при проведении  аудита  банковили их аффилированных лиц.  Банк  Кыргызстана имеет право требовать проведения повторного аудитабанка,  если  по  мнению  Банка Кыргызстана  аудит  не  был  сделан  всоответствии  с  требованиями  этой  статьи  или  требованиями   БанкаКыргызстана,  повторный аудит осуществляется за  счет  банка  или  егоаффилированного лица.  12.  Аудиторская организация должна предоставлять Банку  Кыргызстанакопию  своего  аудиторского отчета, вместе с финансовой отчетностью  иписьмом  к  руководству, в течение 10 рабочих дней после его  передачибанку  или  аффилированному юридическому лицу банка. Банк  Кыргызстанатакже  имеет  право  рассматривать, получать копии  любых  документов,связанных  с  любой  аудиторской  проверкой,  осуществленной  согласноданной статье.  13.  Независимая аудиторская организация должна раскрывать  в  своемаудиторском  отчете  бухгалтерскую практику,  применяемую  банком  илиаффилированным    юридическим   лицом,   которая   не    соответствуетмеждународным стандартам финансовой отчетности и существенно влияет нафинансовую  отчетность  банка  или  аффилированного  лица,  и   должнанапрямую,  не  позднее  2-х  рабочих дней со  дня  выявления  подобнойпрактики, сообщать о подобной практике Банку Кыргызстана.  Внешний  аудитор банка в течение двух рабочих дней информирует  БанкКыргызстана:  1)  о  решении отказаться от осуществления внешнего аудита  банка  входе аудиторской проверки банка;  2)   о   выявлении  сделки  и/или  обстоятельствах,  которые   могутпредставлять угрозу для нормальной деятельности банка;  3)  о  раскрытии мошенничества или мошеннической схемы, операций  поотмыванию денежных средств;  4) об отказе банка сообщить какую-либо информацию Банку Кыргызстана;  5)  о выявлении нарушений или недостатков, которые могут привести  ксущественным   значительным  убыткам  в   банке   или   аффилированномюридическом лице;  6)   о  выявлении  сделок,  подпадающих  под  признаки  операции  по"отмыванию" денежных средств и/или финансирования терроризма;  7)  в  иных  случаях,  предусмотренных законодательством  КыргызскойРеспублики.  К  вышеуказанной информации должны быть представлены соответствующиедокументы.  14.  Если  какая-либо  аудиторская организация  не  будет  выполнятьположения   данной   статьи,  Банк  Кыргызстана   может   отказать   всогласовании данной аудиторской организации для выполнения аудиторскойпроверки в банках и/или их аффилированных компаниях.  15.    Информация,    предоставляемая   аудиторской    организацией,осуществляющей  аудит  банков  и  их  аффилированных  юридических  лицНациональному    банку   Кыргызской   Республики   -    не    являетсяконфиденциальной информацией и/или банковской тайной".    Статья 2.    Внести  в  Закон Кыргызской Республики "Об аудиторской деятельности"(Ведомости  Жогорку  Кенеша  Кыргызской Республики,  2002  г.,  N  10,ст.435) следующее дополнение:  дополнить статьей 1-1, следующего содержания:  "Статья 1-1. Аудит банков    Аудит  банков  и иных финансово-кредитных учреждений,  лицензируемыхНациональным   банком   Кыргызской   Республики,   осуществляется    всоответствии с требованиями Закона "О банках и банковской деятельностив  Кыргызской  Республике" и нормативных правовых актов  Национальногобанка  Кыргызской Республики, предъявляемыми к аудиту банков  (включаятребования к аудиторской организации и ее штату).  Внешним  аудитором банка может быть только аудиторская  организация.Национальный  банк  Кыргызской  Республики  согласовывает  аудиторскуюорганизацию  для  осуществления аудита банка и имеет  право  отклонитьаудиторскую  организацию,  если  данная  аудиторская  организация   несоответствует требованиям Закона "О банках и банковской деятельности вКыргызской Республике", нормативных правовых актов Национального банкаКыргызской  Республики или если данная аудиторская  организация  ранеенарушала требования законодательства при проведении аудита банков  илиих аффилированных лиц.  Национальный   банк   Кыргызской  Республики   вправе   не   принятьаудиторское заключение и требовать проведения повторного аудита банка,если   аудиторская  проверка  не  была  проведена  в  соответствии   стребованиями  и  нормативными  правовыми  актами  Национального  банкаКыргызской  Республики. Повторный аудит осуществляется за  счет  банкаили его аффилированного лица.  Информация, предоставляемая аудиторской организацией, осуществляющейаудит  банков и их аффилированных юридических лиц Национальному  банкуКыргызской Республики, не является конфиденциальной информацией  и/илибанковской тайной и к ней не применяются положения статьи 7 настоящегоЗакона".    Статья 3.    Настоящий Закон вступает в силу со дня официального опубликования.    Президент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ydekxwphmjvodxhkgb5">
      <w:r>
        <w:rPr>
          <w:rFonts w:ascii="Arial" w:cs="Arial" w:eastAsia="Arial" w:hAnsi="Arial"/>
          <w:color w:val="132D3F"/>
          <w:sz w:val="16"/>
          <w:szCs w:val="16"/>
          <w:u w:val="single"/>
        </w:rPr>
        <w:t xml:space="preserve">dalil.kg/document/54759</w:t>
      </w:r>
    </w:hyperlink>
  </w:p>
  <w:p>
    <w:pPr>
      <w:spacing w:after="0" w:before="40"/>
      <w:jc w:val="center"/>
    </w:pPr>
    <w:hyperlink w:history="1" r:id="rIds0fcwvsgjkhi-b67m-dl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sdw2byejotzcdkv856ky"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ydekxwphmjvodxhkgb5" Type="http://schemas.openxmlformats.org/officeDocument/2006/relationships/hyperlink" Target="https://dalil.kg/document/54759" TargetMode="External"/><Relationship Id="rIds0fcwvsgjkhi-b67m-dl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2026-09-24T19:12:31.727Z</dcterms:created>
  <dcterms:modified xsi:type="dcterms:W3CDTF">2026-09-24T19:12:31.727Z</dcterms:modified>
</cp:coreProperties>
</file>

<file path=docProps/custom.xml><?xml version="1.0" encoding="utf-8"?>
<Properties xmlns="http://schemas.openxmlformats.org/officeDocument/2006/custom-properties" xmlns:vt="http://schemas.openxmlformats.org/officeDocument/2006/docPropsVTypes"/>
</file>