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6mkgzis0mrznihiadxfl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26 декабря 2003 года N 824              ПОСТАНОВЛЕНИЕ ПРАВИТЕЛЬСТВА КЫРГЫЗСКОЙ РЕСПУБЛИКИ                   О проекте Закона Кыргызской Республики          "О внесении изменений в Закон Кыргызской Республики                 "О гражданстве Кыргызской Республики"      В  соответствии  со  статьей 64 </w:t>
      </w:r>
      <w:hyperlink w:history="1" r:id="rIdrw_bmpujnqp3wnzrkvt_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iaevttkztevf6krwpt47h">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Закон  Кыргызской Республики "О  гражданстве  КыргызскойРеспублики".   2.  Направить  данный законопроект на рассмотрение  Жогорку  КенешаКыргызской Республики.   3.   Назначить   министра  внутренних  дел  Кыргызской   Республикиофициальным  представителем Правительства  Кыргызской  Республики  прирассмотрении  вышеуказанного  законопроекта  палатами  Жогорку  КенешаКыргызской Республики.      Премьер-министр                                  Н.Танаев      </w:t>
      </w:r>
      <w:r>
        <w:rPr>
          <w:rFonts w:ascii="Arial" w:cs="Arial" w:eastAsia="Arial" w:hAnsi="Arial"/>
          <w:sz w:val="24"/>
          <w:szCs w:val="24"/>
        </w:rPr>
        <w:t xml:space="preserve">                                                                Проект                         ЗАКОН КЫРГЫЗСКОЙ РЕСПУБЛИКИ             О внесении изменений в Закон Кыргызской Республики                 "О гражданстве Кыргызской Республики"      Статья 1.   Внести  в  Закон  "О гражданстве Кыргызской Республики"  (ВедомостиЖогорку  Кенеша  Кыргызской Республики, 1994 г., N 1, ст.1)  следующиеизменения:   1. Статью 9 изложить в следующей редакции:   "Статья 9. Недопустимость выдачи гражданина Кыргызской Республики                       иностранному государству      Гражданин  Кыргызской Республики не может быть  выдан  иностранномугосударству.".   2. Часть первую статьи 14 изложить в следующей редакции:   "При  различном  гражданстве родителей, один из которых  к  моментурождения ребенка состоял в гражданстве Кыргызской Республики,  ребенокявляется гражданином Кыргызской Республики:   1) если он родился на территории Кыргызской Республики;   2)  если он родился за пределами Кыргызской Республики, но родителиили  один  из  них  в  это  время постоянно  проживали  на  территорииКыргызской Республики.".   3.  В  пункте  втором  части первой статьи  25  слова:  "трех  лет"заменить словами: "пяти лет".      Статья 2.   Настоящий Закон вступает в силу со дня официального опубликования.      ПрезидентКыргызской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mkgzis0mrznihiadxfl9" Type="http://schemas.openxmlformats.org/officeDocument/2006/relationships/hyperlink" Target="http://kodeks.duckdns.org/document/159126" TargetMode="External"/><Relationship Id="rIdrw_bmpujnqp3wnzrkvt_3" Type="http://schemas.openxmlformats.org/officeDocument/2006/relationships/hyperlink" Target="http://kodeks.duckdns.org/document/1" TargetMode="External"/><Relationship Id="rIdiaevttkztevf6krwpt47h" Type="http://schemas.openxmlformats.org/officeDocument/2006/relationships/hyperlink" Target="http://kodeks.duckdns.org/document/54968#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2026-09-23T01:13:30.945Z</dcterms:created>
  <dcterms:modified xsi:type="dcterms:W3CDTF">2026-09-23T01:13:30.945Z</dcterms:modified>
</cp:coreProperties>
</file>

<file path=docProps/custom.xml><?xml version="1.0" encoding="utf-8"?>
<Properties xmlns="http://schemas.openxmlformats.org/officeDocument/2006/custom-properties" xmlns:vt="http://schemas.openxmlformats.org/officeDocument/2006/docPropsVTypes"/>
</file>