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tj0m4q3o3xmcrsnsrbuwx">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r>
        <w:rPr>
          <w:rFonts w:ascii="Arial" w:cs="Arial" w:eastAsia="Arial" w:hAnsi="Arial"/>
          <w:sz w:val="24"/>
          <w:szCs w:val="24"/>
        </w:rPr>
        <w:t xml:space="preserve">от 24 июня 2022 года № 335</w:t>
      </w:r>
    </w:p>
    <w:p>
      <w:r>
        <w:rPr>
          <w:rFonts w:ascii="Arial" w:cs="Arial" w:eastAsia="Arial" w:hAnsi="Arial"/>
          <w:sz w:val="24"/>
          <w:szCs w:val="24"/>
        </w:rPr>
        <w:t xml:space="preserve">г.Бишкек, Дом Правительства от 28 января 2004 года N 44             ПОСТАНОВЛЕНИЕ ПРАВИТЕЛЬСТВА КЫРГЫЗСКОЙ РЕСПУБЛИКИ              О проекте Положения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приравненных к ним             представительствам международных организаций,               аккредитованным в Кыргызской Республике,                         а также их персоналу                (В редакции постановление Правительства КР                       от</w:t>
      </w:r>
    </w:p>
    <w:p>
      <w:r>
        <w:rPr>
          <w:rFonts w:ascii="Arial" w:cs="Arial" w:eastAsia="Arial" w:hAnsi="Arial"/>
          <w:sz w:val="24"/>
          <w:szCs w:val="24"/>
        </w:rPr>
        <w:t xml:space="preserve">30 декабря 2008 года № 736</w:t>
      </w:r>
    </w:p>
    <w:p>
      <w:r>
        <w:rPr>
          <w:rFonts w:ascii="Arial" w:cs="Arial" w:eastAsia="Arial" w:hAnsi="Arial"/>
          <w:sz w:val="24"/>
          <w:szCs w:val="24"/>
        </w:rPr>
        <w:t xml:space="preserve">На  основании статьи 151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вредакции</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внесении  изменения   вНалоговый  кодекс  Кыргызской  Республики"  от  5  января  2004   годаПравительство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Положения о порядке возмещения налога  надобавленную  стоимость дипломатическим представительствам, консульскимучреждениям    иностранных   государств   и   приравненным    к    нимпредставительствам   международных  организаций,   аккредитованным   вКыргызской Республике, а также их персоналу.  2. Направить вышеуказанный проект Положения на утверждение в ЖогоркуКенеш 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Жогорку   Кенешем  Кыргызской   Республики   указанногоПоложения.  4. (Утратил  силу в соответствии с постановлением Правительства КРот</w:t>
      </w:r>
    </w:p>
    <w:p>
      <w:r>
        <w:rPr>
          <w:rFonts w:ascii="Arial" w:cs="Arial" w:eastAsia="Arial" w:hAnsi="Arial"/>
          <w:sz w:val="24"/>
          <w:szCs w:val="24"/>
        </w:rPr>
        <w:t xml:space="preserve">30 декабря 2008 года № 736</w:t>
      </w:r>
    </w:p>
    <w:p>
      <w:r>
        <w:rPr>
          <w:rFonts w:ascii="Arial" w:cs="Arial" w:eastAsia="Arial" w:hAnsi="Arial"/>
          <w:sz w:val="24"/>
          <w:szCs w:val="24"/>
        </w:rPr>
        <w:t xml:space="preserve">)  5.  Контроль  за выполнением настоящего постановления  возложить  наотдел  финансов  Аппарата  Премьер-министра  Кыргызской  Республики  иМинистерство финансов Кыргызской Республики.    Премьер-министр                                          Н.Танаев</w:t>
      </w:r>
    </w:p>
    <w:p>
      <w:r>
        <w:rPr>
          <w:rFonts w:ascii="Arial" w:cs="Arial" w:eastAsia="Arial" w:hAnsi="Arial"/>
          <w:sz w:val="24"/>
          <w:szCs w:val="24"/>
        </w:rPr>
        <w:t xml:space="preserve">Проект</w:t>
      </w:r>
    </w:p>
    <w:p>
      <w:r>
        <w:rPr>
          <w:rFonts w:ascii="Arial" w:cs="Arial" w:eastAsia="Arial" w:hAnsi="Arial"/>
          <w:sz w:val="24"/>
          <w:szCs w:val="24"/>
        </w:rPr>
        <w:t xml:space="preserve">ПОЛОЖЕНИЕ         о порядке возмещения налога на добавленную стоимость            дипломатическим представительствам, консульским           учреждениям иностранных государств и приравненным          к ним представительствам международных организаций,               аккредитованным в Кыргызской Республике,                         а также их персоналу    Положение  о  порядке  возмещения налога  на  добавленную  стоимостьдипломатическим     представительствам,    консульским     учрежденияминостранных   государств  и  приравненным  к  ним   представительстваммеждународных организаций, аккредитованным в Кыргызской Республике,  атакже их персоналу (далее - Положение) разработано на основании пункта3  статьи  12 Конституции Кыргызской Республики, статьи 151 Налоговогокодекса  Кыргызской  Республики, Венской Конвенции  о  дипломатическихсношениях  1961  года, Венской Конвенции о консульских сношениях  1963года, Конвенции о привилегиях и иммунитетах ООН 1946 года.                            I. Общие положения    1.1.  Настоящее  Положение регулирует порядок обложения  налогом  надобавленную   стоимость  поставку  товаров  и  услуг   на   территорииКыргызской Республики дипломатическим представительствам и консульскимучреждениям иностранных государств, дипломатическому, административно-техническому     и     обслуживающему    персоналу     дипломатическихпредставительств   в   Кыргызской   Республике,   должностным    лицамконсульских   учреждений,   а   также   представителям   ООН   и   егоспециализированным   учреждениям  и  сотрудникам  иных   международныхорганизаций  на  основе  вступивших  в  силу  международных  договоровКыргызской   Республики,   а   также  международным   организациям   всоответствии  с  международными договорами, одной  из  сторон  которыхвыступает Кыргызская Республика.  1.2.  В  соответствии со статьей 151 Налогового  кодекса  КыргызскойРеспублики:  поставка  товаров  (работ  и  услуг) для официального  использованиядипломатическими   и   консульскими  представительствами   иностранныхгосударств    и    представительствами   международных    организаций,аккредитованными  в  Кыргызской  Республике,  а  также   для   личногопользования    дипломатического    или    административно-техническогоперсонала  этих представительств, включая проживающих  вместе  с  нимичленов  их семей, подлежит налогообложению по нулевой ставке налога  вслучаях:  1)  если законодательством соответствующего иностранного государстваустановлен    аналогичный   порядок   в   отношении   дипломатических,консульских   или  приравненных  к  ним  представительств   КыргызскойРеспублики,  а  также  дипломатического и административно-техническогоперсонала  этих представительств, включая проживающих  вместе  с  нимичленов их семей;  2) если такая норма предусмотрена во вступивших в силу международныхдоговорах, одной из сторон которых выступает Кыргызская Республика.  1.3. В соответствии с нормами международного права, законодательстваКыргызской   Республики  в  Министерстве  иностранных  дел  КыргызскойРеспублики аккредитуются:  -  главы  иностранных дипломатических представительств и консульскихучреждений,  члены дипломатического персонала, консульских должностныхлиц,     административно-технический    и    обслуживающий    персоналдипломатических  и  консульских  представительств  и   члены   семьей,находящиеся на их иждивении;  - должностные лица международных межправительственных организаций, атакже   сотрудники   представительств  государств  при   международныхорганизациях, имеющих штаб-квартиру в Кыргызской Республике;  -   должностные   лица  правительственных  организаций   иностранныхгосударств    и    международных   неправительственных    организаций,осуществляющих реализацию проектов совместно с кыргызской стороной илипри   поддержке  Правительства  Кыргызской  Республики,   занимающихсяпрограммами  по  выполнению  гуманитарной,  социально-экономической  итехнической  помощи па территории Кыргызской Республики  на  основаниимеждународного договора Кыргызской Республики.  1.4. Аккредитационные карты подразделяются на 5 категорий: "D", "T","U", "O" и "S".  1.4.1.  Аккредитационные карты серии "D" красного цвета и серии  "T"зеленого  цвета  выдаются дипломатическим агентам и  членам  их  семей(глава  или  член  дипломатического  персонала  представительства)   иадминистративно-техническому         персоналу         дипломатическихпредставительств  и членам их семей (члены персонала  дипломатическогопредставительства,      осуществляющие     административно-техническоеобслуживание представительства).  Поставка  товаров и услуг владельцам карт серии "D" и  "T"  являетсяпоставкой  с  нулевой  ставкой налога в соответствии  со  статьей  151Налогового кодекса Кыргызской Республики.  1.4.2.  Аккредитационные  карты серии "U"  голубого  цвета  выдаютсядолжностным лицам международных организаций системы ООН и приравненнымк  ним  по  статусу  лицам, которые не являются гражданами  КыргызскойРеспублики.  Поставка товаров и услуг владельцам аккредитационной карты серии "U"облагается  налогом  на добавленную стоимость на  общих  основаниях  всоответствии с налоговым законодательством Кыргызской Республики.  1.4.3.  Аккредитационные  карты  серии  "O"  белого  цвета  выдаютсясотрудникам  представительств межправительственных и правительственныхорганизаций   иностранных  государств,  занимающихся  программами   повыполнению гуманитарной, социально-экономической и технической  помощина  территории Кыргызской Республики на основании вступившего  в  силумеждународного  договора. Поставка товаров и услуг  владельцам  даннойкарты  облагается налогом на добавленную стоимость на общих основанияхв  соответствии  с налоговым законодательством Кыргызской  Республики,если  в  договоре,  ратифицированном Президентом или  Жогорку  КенешемКыргызской Республики, не предусмотрено иное налогообложение.  1.4.4. Аккредитационные карты серии "S" белого цвета выдаются членамобслуживающего персонала дипломатических представительств  и  домашнимработникам  дипломатических  агентов,  которые  не  имеют  гражданстваКыргызской  Республики.  Поставка товаров и  услуг  владельцам  даннойкарты  облагается налогом на добавленную стоимость на общих основанияхв соответствии с налоговым законодательством Кыргызской Республики.  1.5.  Освобождение от налога на добавленную стоимость на  территорииКыргызской Республики предоставляется на поставки товаров и услуг  дляофициального   использования   дипломатическими   представительствами,консульскими  учреждениями и приравненными к  ним  представительствамимеждународных организаций, аккредитованными в Министерстве иностранныхдел   Кыргызской   Республики,  а  также   для   личного   пользованиядипломатического   и   административно-технического   персонала   этихпредставительств, включая членов их семей, проживающих вместе с ними иимеющих  аккредитованные карты серии "D" и "T", путем возмещения  суммуплаченного налога на добавленную стоимость.                II. Представительства, пользующиеся правом                       льготного налогообложения    2.1.  Министерство  иностранных дел Кыргызской Республики  формируетсписки   дипломатических   представительств,  консульских   учрежденийиностранных   государств   и  приравненных  к   ним   представительствмеждународных организаций, аккредитованных в Кыргызской  Республике  иимеющих   право  на  налоговые  льготы.  Данные  списки   утверждаютсяМинистерством финансов Кыргызской Республики и направляются фискальныморганам республики для руководства в работе.  2.2.  При  предоставлении  освобождения  от  налога  на  добавленнуюстоимость,  путем возмещения суммы уплаченного налога  на  добавленнуюстоимость,   необходимо   руководствоваться  Списком   дипломатическихпредставительств,  консульских  учреждений  иностранных  государств  иприравненных   к   ним  представительств  международных   организаций,аккредитованных   в   Кыргызской  Республике  и  пользующихся   правомльготного налогообложения.  2.3.  Освобождаются  от  налога  на добавленную  стоимость  поставкитоваров   и  услуг  в  случаях,  если  национальным  законодательствомаккредитующего государства установлена аналогичная льгота в  отношениидипломатических представительств Кыргызской Республики и их  персонала(включая членов их семей, проживающих вместе с ними).  2.4.   Для   получения  сумм  возмещаемого  налога   дипломатическимпредставительствам,  консульским  учреждениям  и  приравненным  к  нимпредставительствам       международных       организаций       следуетзарегистрироваться в территориальных органах Налоговой службы Комитетапо   доходам  при  Министерстве  финансов  Кыргызской  Республики   поюридическому адресу (место нахождения).             III. Порядок представления расчетов на возмещение                    налога на добавленную стоимость    3.1.  Дипломатические  представительства, консульские  учреждения  иприравненные  к  ним  представительства международных  организаций,  атакже  их персонал, имеющие аккредитованные карточки серии "D" и  "T",предъявляют в налоговый орган по месту регистрации заявление (ноту)  впроизвольной  форме,  в  двух экземплярах,  на  возмещение  налога  надобавленную стоимость из бюджета и расчет суммы возмещаемого налога избюджета,  по  форме  согласно приложению к  настоящему  Положению,  закаждый  месяц в отдельности с приложением копии документов, заверенныхруководителем  или бухгалтером, подтверждающих приобретение  и  оплатутоваров  и  услуг,  а  также правомочность  на  возмещение  налога  надобавленную стоимость.  3.2. В качестве подтверждающих документов принимаются:  - договор или акт на поставку товаров и оказание услуги;  - счет-фактура или накладная на отпуск товаров и услуг;  - счета и платежное поручение с отметкой банка об уплате;  -  подтверждающие  документы об оплате за товары и услуги  (товарныйчек;  кассовый  чек  со  штампом торгового  предприятия;  квитанция  кприходному кассовому ордеру с отметкой об уплате налога на добавленнуюстоимость;  отрывной  талон, зарегистрированный  в  налоговых  органахКыргызской   Республики;   прочие  надлежащие   оформленные   денежныедокументы);  - копии аккредитованных карт категорий "Д" и "Т";  - доверенность.  3.3.  В  расчет принимаются суммы, по которым не истек  трехмесячныйсрок после их оплаты.  3.4.  Возмещение по налогу на добавленную стоимость не  производитсяпо  товарам  и услугам, полученным (оказанным) от незарегистрированныххозяйствующих субъектов по налогу на добавленную стоимость.              IV. Порядок и сроки возмещения сумм уплаченного                    налога на добавленную стоимость    4.1.  Территориальный  налоговый  орган  Комитета  по  доходам   приМинистерстве  финансов  Кыргызской  Республики  проверяет  расчеты   иприложенные  к ним документы, делает на расчетах запись о  результатахпроверки  с  указанием суммы налога, подлежащей возмещению по  данномурасчету,  после  чего  один экземпляр расчета возвращается  заявителю.Проверенный расчет хранится в налоговом органе и служит основанием длявозмещения  сумм  налога на добавленную стоимость по  приобретенным  вКыргызской  Республике  товарам  и  услугам  на  счет  дипломатическихпредставительств,  консульских  учреждений  иностранных  государств  иприравненных   к   ним  представительств  международных   организаций,аккредитованных в Кыргызской Республике.  4.2. Территориальные налоговые органы по месту регистрации заявителяв  двадцатипятидневный  срок (25 дней) со дня  поступления  расчета  идокументов  от заявителя выписывают заключение о возврате сумм  налогана  добавленную  стоимость в пяти экземплярах,  реестр  и  передают  ссопроводительным письмом в органы казначейства.  4.3.  В случае, если какие-либо документы, предусмотренные настоящимПоложением,  не  приняты территориальным налоговым  органом  ввиду  ихненадлежащего  оформления  или  если возникают  сомнения  относительнодостоверности   предоставленных   документов,   а   также   в   случаепредставления  неполного комплекта документов, заявитель  должен  бытьписьменно  уведомлен  налоговым  органом  в  недельный  срок  со   дняпоступления  документов  о  недостаче либо  отсутствии  основания  длявозмещения сумм налога на добавленную стоимость.  4.4.   Заключения  территориальных  налоговых  органов  с   суммами,подлежащими  к  возмещению, предоставляются в  региональные  отделенияказначейства. Региональные отделения казначейства на местах, исходя изобщих  поступлений налога на добавленную стоимость, в течение периода,который  не должен превышать пяти (5) дней со дня получения заключениятерриториального налогового органа, обязаны:  - исполнить заключение территориального налогового органа;  -  перечислить  суммы возмещения НДС от общего  поступления  НДС  насчета,  открытые  дипломатическими  представительствами,  консульскимиучреждениями   и  представительствами  международных   организаций   вуполномоченных банках на территории Кыргызской Республики.  4.5.  Возврат уплаченного налога на добавленную стоимость в  бюджет,производится  региональным  отделением  казначейства  по   конкретномудипломатическому   представительству,  консульскому   учреждению   илиприравненному к ним представительству один раз в месяц. Возврат  суммысвыше   ста   (100)   тысяч   сомов  по  отдельному   дипломатическомупредставительству,   консульскому  учреждению  или   представительствумеждународных   организаций  производится   при   наличии   разрешенияЦентрального казначейства Министерства финансов Кыргызской  Республики(далее  - Центральное казначейство). Центральное казначейство,  исходяиз  выполнения доходной части республиканского бюджета, в  пятидневныйсрок  со  дня  получения заключения территориальных налоговых  органоввыписывает   разрешение  и  передает  на  исполнение  в   региональныеотделения казначейства.  4.6.   В   случае   несвоевременного  рассмотрения   представленногозаявления  или возмещения в сроки, превышающие установленные настоящимПоложением,  орган,  превысивший этот срок,  выплачивает  проценты  закаждый  день  просрочки в размере учетной ставки  Национального  банкаКыргызской Республики.                           V. Валюта возмещения    5.1.  Расчеты возмещения представляются в территориальный  налоговыйорган   по   месту   регистрации  в  национальной  валюте   КыргызскойРеспублики,  возмещение  налога  на  добавленную  стоимость  на  счетадипломатических    представительств,    консульских    учреждений    иприравненных  к  ним представительств международных организаций  такжеосуществляется в национальной валюте Кыргызской Республики. При оплатетоваров  и  услуг в иностранной валюте пересчет в национальную  валютуКыргызской  Республики  производится  по  курсу  Национального   банкаКыргызской Республики на день совершения операции с валютой.                    VI. Ответственность должностных лиц    6.1. Должностные лица территориальных налоговых органов, подписавшиезаключение,    несут   полную   ответственность    за    достоверностьсоставленного заключения и своевременность его представления.  6.2.  Должностные  лица  Центрального  казначейства  и  региональныхотделений казначейства несут полную ответственность за своевременностьисполнения заключения территориального налогового органа по  заявлениюдипломатического   представительства,   консульского   учреждения    иприравненного к ним представительства международной организации.  6.3.  При прекращении деятельности дипломатических представительств,консульских  учреждений иностранных государств и  приравненных  к  нимпредставительств   международных   организаций   или   выезда    членадипломатической  миссии  в  связи  с  окончанием  срока  пребывания  вКыргызской  Республике, прошение о возмещении сумм уплаченного  налогана добавленную стоимость подается за 30 дней до отъезда.                                  Приложение    __________________________ ___________________________  Наименованиеорганизации, территориальный налоговый  получающей возмещение орган Комитета по доходам                  суммы НДС при Министерстве финансов                         Кыргызской Республики  ИНН ______________________                                  РАСЧЕТ         для получения из бюджета суммы налога на добавленную          стоимость по приобретенным в Кыргызской Республике             товарам (услугам) за ____________ 200__ года  -----------------------------------------------------------------------|N|Наименование|Наименование|   N и дата  |Дата и | Общая |Сумма НДСк|| |   товаров  |организации,|счета-фактуры| номер | сумма |возмещению|| |   (услуг)  |поставившей |             |выписки|по чеку||| |            |   товар    |             | счета |(счету)||| |            |(услугу) ИНН|             |(чека) |       |||-|------------|------------|-------------|-------|-------|-----------||1|      2     |      3     |      4      |   5   |   6   |      7|-----------------------------------------------------------------------    Итого  подлежит возмещению из бюджета _________ сом _________  тыйын_______________________________________________________________________                           (сумма прописью)  на        счет        N       _________________       в        банке___________________________________                         (код и наименование)    Руководитель представительства Главный бухгалтер  ______________________________ ______________________________                           (Ф.И.О.) (Ф.И.О.)  ______________________________ ______________________________                          (подпись) (подпись)    Документы  проверены. Подлежит возмещению из бюджета  _______________________________________    сом   ___________________________________тыйын_______________________________________________________________________                           (сумма прописью)    Начальник территориального налогового органа  ___________________________________________________                          (Ф.И.О)                          ------------                                                           ||     Подпись _____________ дата "___" _________ 200__ г.   ||                                                           |    М.П.|     Инспектор _________________________________________   ||                              (Ф.И.О.)                     ||                                                           ------------  Подпись _____________ дата "___" _________ 200__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adpy8oih3esfgoubg__">
      <w:r>
        <w:rPr>
          <w:rFonts w:ascii="Arial" w:cs="Arial" w:eastAsia="Arial" w:hAnsi="Arial"/>
          <w:color w:val="132D3F"/>
          <w:sz w:val="16"/>
          <w:szCs w:val="16"/>
          <w:u w:val="single"/>
        </w:rPr>
        <w:t xml:space="preserve">dalil.kg/document/55029</w:t>
      </w:r>
    </w:hyperlink>
  </w:p>
  <w:p>
    <w:pPr>
      <w:spacing w:after="0" w:before="40"/>
      <w:jc w:val="center"/>
    </w:pPr>
    <w:hyperlink w:history="1" r:id="rIdcgxtiho0hxvjcrxjnlv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0m4q3o3xmcrsnsrbuwx"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adpy8oih3esfgoubg__" Type="http://schemas.openxmlformats.org/officeDocument/2006/relationships/hyperlink" Target="https://dalil.kg/document/55029" TargetMode="External"/><Relationship Id="rIdcgxtiho0hxvjcrxjnlv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2026-09-24T06:15:35.569Z</dcterms:created>
  <dcterms:modified xsi:type="dcterms:W3CDTF">2026-09-24T06:15:35.569Z</dcterms:modified>
</cp:coreProperties>
</file>

<file path=docProps/custom.xml><?xml version="1.0" encoding="utf-8"?>
<Properties xmlns="http://schemas.openxmlformats.org/officeDocument/2006/custom-properties" xmlns:vt="http://schemas.openxmlformats.org/officeDocument/2006/docPropsVTypes"/>
</file>