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off-zwik5hmjbqz4zpsn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10 июня 2025 года № 329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февраля 2004 года N 53             ПОСТАНОВЛЕНИЕ ПРАВИТЕЛЬСТВА КЫРГЫЗСКОЙ РЕСПУБЛИКИ         Об утверждении нормативных и правовых актов, регулирующих      деятельность образовательных организаций высшего и среднего          профессионального образования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
 от </w:t>
      </w:r>
      <w:hyperlink w:history="1" r:id="rId3o7t_yps904zfz7woo8m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марта 2009 года №148</w:t>
        </w:r>
      </w:hyperlink>
      <w:r>
        <w:rPr>
          <w:rFonts w:ascii="Arial" w:cs="Arial" w:eastAsia="Arial" w:hAnsi="Arial"/>
          <w:sz w:val="20"/>
          <w:szCs w:val="20"/>
        </w:rPr>
        <w:t xml:space="preserve">)
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</w:t>
      </w:r>
      <w:hyperlink w:history="1" r:id="rIduyh-jpodw8xmcr2iycbd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структуре и условиях реализации профессиональных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 программ профессионального образования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   </w:t>
      </w:r>
      <w:hyperlink w:history="1" r:id="rIdlmkpaplj4d77konb63sl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государственных образовательных стандартах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профессионального образования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</w:t>
      </w:r>
      <w:hyperlink w:history="1" r:id="rIdp552udsmq2rlzr1ovnfw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документах среднего, высшего, дополнительного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послевузовского профессионального образования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</w:t>
      </w:r>
      <w:hyperlink w:history="1" r:id="rIdi_bjl9atq8gxsakwpzri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филиалах образовательных организации высшего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профессионального образования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</w:t>
      </w:r>
      <w:hyperlink w:history="1" r:id="rId3no4l9qfcurmkdokjlyq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об образовательной организации высшего профессионального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   </w:t>
      </w:r>
      <w:hyperlink w:history="1" r:id="rIdhx2sej-rl8dqh9n1qsfx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об образовательной организации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профессионального образования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</w:t>
      </w:r>
      <w:hyperlink w:history="1" r:id="rIdkmkmqn5lc7wmyyxwkj2r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дополнительном профессиональном образовании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
 от </w:t>
      </w:r>
      <w:hyperlink w:history="1" r:id="rIddj197qtxywxscev_us8i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марта 2009 года №148</w:t>
        </w:r>
      </w:hyperlink>
      <w:r>
        <w:rPr>
          <w:rFonts w:ascii="Arial" w:cs="Arial" w:eastAsia="Arial" w:hAnsi="Arial"/>
          <w:sz w:val="20"/>
          <w:szCs w:val="20"/>
        </w:rPr>
        <w:t xml:space="preserve">)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Признать утратившими силу постановления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31 марта 1998 года </w:t>
      </w:r>
      <w:hyperlink w:history="1" r:id="rId3yklbqofonwiubocaexa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164</w:t>
        </w:r>
      </w:hyperlink>
      <w:r>
        <w:rPr>
          <w:rFonts w:ascii="Arial" w:cs="Arial" w:eastAsia="Arial" w:hAnsi="Arial"/>
          <w:sz w:val="20"/>
          <w:szCs w:val="20"/>
        </w:rPr>
        <w:t xml:space="preserve"> "Об утверждении  Положения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выбора ректоров государственных высших учебных заведений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Республики", от 14 марта 2002 года</w:t>
      </w:r>
      <w:hyperlink w:history="1" r:id="rIdrxxwk7tfxy5dhhev1ebd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N 142</w:t>
        </w:r>
      </w:hyperlink>
      <w:r>
        <w:rPr>
          <w:rFonts w:ascii="Arial" w:cs="Arial" w:eastAsia="Arial" w:hAnsi="Arial"/>
          <w:sz w:val="20"/>
          <w:szCs w:val="20"/>
        </w:rPr>
        <w:t xml:space="preserve">  "Об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актов, регулирующих деятельность высших и средних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профессиональных учебных заведений Кыргызской Республики", от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2003 года </w:t>
      </w:r>
      <w:hyperlink w:history="1" r:id="rIdmuypzfxa-kiydeq3isyg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  31</w:t>
        </w:r>
      </w:hyperlink>
      <w:r>
        <w:rPr>
          <w:rFonts w:ascii="Arial" w:cs="Arial" w:eastAsia="Arial" w:hAnsi="Arial"/>
          <w:sz w:val="20"/>
          <w:szCs w:val="20"/>
        </w:rPr>
        <w:t xml:space="preserve"> "Об утверждении Положения  о  дополнительном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профессиональном образовании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Министерству образования и культуры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привести свои нормативные правовые акты в соответствие с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Контроль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социально-культурного развития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_batw7bqwdsx5qlpcs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dalil.kg/document/55038</w:t>
      </w:r>
    </w:hyperlink>
  </w:p>
  <w:p>
    <w:pPr>
      <w:spacing w:after="0" w:before="40"/>
      <w:jc w:val="center"/>
    </w:pPr>
    <w:hyperlink w:history="1" r:id="rId-rk_-ke5neubh2o0nq-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f-zwik5hmjbqz4zpsns" Type="http://schemas.openxmlformats.org/officeDocument/2006/relationships/hyperlink" Target="https://dalil.kg/document/230029254" TargetMode="External"/><Relationship Id="rId3o7t_yps904zfz7woo8m5" Type="http://schemas.openxmlformats.org/officeDocument/2006/relationships/hyperlink" Target="https://dalil.kg/document/70082" TargetMode="External"/><Relationship Id="rIduyh-jpodw8xmcr2iycbdt" Type="http://schemas.openxmlformats.org/officeDocument/2006/relationships/hyperlink" Target="https://dalil.kg/document/55073" TargetMode="External"/><Relationship Id="rIdlmkpaplj4d77konb63sl7" Type="http://schemas.openxmlformats.org/officeDocument/2006/relationships/hyperlink" Target="https://dalil.kg/document/55074" TargetMode="External"/><Relationship Id="rIdp552udsmq2rlzr1ovnfwj" Type="http://schemas.openxmlformats.org/officeDocument/2006/relationships/hyperlink" Target="https://dalil.kg/document/55075" TargetMode="External"/><Relationship Id="rIdi_bjl9atq8gxsakwpzril" Type="http://schemas.openxmlformats.org/officeDocument/2006/relationships/hyperlink" Target="https://dalil.kg/document/55076" TargetMode="External"/><Relationship Id="rId3no4l9qfcurmkdokjlyq5" Type="http://schemas.openxmlformats.org/officeDocument/2006/relationships/hyperlink" Target="https://dalil.kg/document/55077" TargetMode="External"/><Relationship Id="rIdhx2sej-rl8dqh9n1qsfxc" Type="http://schemas.openxmlformats.org/officeDocument/2006/relationships/hyperlink" Target="https://dalil.kg/document/55078" TargetMode="External"/><Relationship Id="rIdkmkmqn5lc7wmyyxwkj2rk" Type="http://schemas.openxmlformats.org/officeDocument/2006/relationships/hyperlink" Target="https://dalil.kg/document/55079" TargetMode="External"/><Relationship Id="rIddj197qtxywxscev_us8ir" Type="http://schemas.openxmlformats.org/officeDocument/2006/relationships/hyperlink" Target="https://dalil.kg/document/70082" TargetMode="External"/><Relationship Id="rId3yklbqofonwiubocaexao" Type="http://schemas.openxmlformats.org/officeDocument/2006/relationships/hyperlink" Target="https://dalil.kg/document/5170" TargetMode="External"/><Relationship Id="rIdrxxwk7tfxy5dhhev1ebds" Type="http://schemas.openxmlformats.org/officeDocument/2006/relationships/hyperlink" Target="https://dalil.kg/document/53261" TargetMode="External"/><Relationship Id="rIdmuypzfxa-kiydeq3isygo" Type="http://schemas.openxmlformats.org/officeDocument/2006/relationships/hyperlink" Target="https://dalil.kg/document/5417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_batw7bqwdsx5qlpcsyv" Type="http://schemas.openxmlformats.org/officeDocument/2006/relationships/hyperlink" Target="https://dalil.kg/document/55038" TargetMode="External"/><Relationship Id="rId-rk_-ke5neubh2o0nq-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2026-09-23T17:24:28.071Z</dcterms:created>
  <dcterms:modified xsi:type="dcterms:W3CDTF">2026-09-23T17:24:28.071Z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