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wgbbm1rfpnkfg3mqzdez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апреля 2004 года № 225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обучения охране труда и проверки знаний требованиям охраны труда работников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dyadpynhlmrxmsdyt9e0">
        <w:r>
          <w:rPr>
            <w:rFonts w:ascii="Arial" w:cs="Arial" w:eastAsia="Arial" w:hAnsi="Arial"/>
            <w:color w:val="1D4ED8"/>
            <w:sz w:val="24"/>
            <w:szCs w:val="24"/>
            <w:u w:val="single"/>
          </w:rPr>
          <w:t xml:space="preserve">10 сентября 2013 года № 509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Порядок обучения по охране труда</w:t>
      </w:r>
    </w:p>
    <w:p>
      <w:pPr>
        <w:spacing w:after="120"/>
        <w:jc w:val="both"/>
      </w:pPr>
      <w:r>
        <w:rPr>
          <w:rFonts w:ascii="Arial" w:cs="Arial" w:eastAsia="Arial" w:hAnsi="Arial"/>
          <w:sz w:val="24"/>
          <w:szCs w:val="24"/>
        </w:rPr>
        <w:t xml:space="preserve">III. Проверка знаний требований охраны труда</w:t>
      </w:r>
    </w:p>
    <w:p>
      <w:pPr>
        <w:spacing w:after="120"/>
        <w:jc w:val="both"/>
      </w:pPr>
      <w:r>
        <w:rPr>
          <w:rFonts w:ascii="Arial" w:cs="Arial" w:eastAsia="Arial" w:hAnsi="Arial"/>
          <w:sz w:val="24"/>
          <w:szCs w:val="24"/>
        </w:rPr>
        <w:t xml:space="preserve">Приложение 1. Протокол заседания комиссии по проверке знаний требованиям охраны труда работников</w:t>
      </w:r>
    </w:p>
    <w:p>
      <w:pPr>
        <w:spacing w:after="120"/>
        <w:jc w:val="both"/>
      </w:pPr>
      <w:r>
        <w:rPr>
          <w:rFonts w:ascii="Arial" w:cs="Arial" w:eastAsia="Arial" w:hAnsi="Arial"/>
          <w:sz w:val="24"/>
          <w:szCs w:val="24"/>
        </w:rPr>
        <w:t xml:space="preserve">Приложение 2. Удостоверение о проверке знаний требованиям охраны труда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о порядке обучения по охране труда и проверки знаний требованиям охраны труда работников организаций (далее Положение) разработано для обеспечения профилактических мер по сокращению производственного травматизма и профессиональных заболеваний и устанавливает общие положения обязательного обучения по охране труда и проверки знаний требованиям охраны труда всех работников, в том числе руководителей.</w:t>
      </w:r>
    </w:p>
    <w:p>
      <w:pPr>
        <w:spacing w:after="120"/>
        <w:jc w:val="both"/>
      </w:pPr>
      <w:r>
        <w:rPr>
          <w:rFonts w:ascii="Arial" w:cs="Arial" w:eastAsia="Arial" w:hAnsi="Arial"/>
          <w:sz w:val="24"/>
          <w:szCs w:val="24"/>
        </w:rPr>
        <w:t xml:space="preserve">1.2. Положение обязательно для исполнения органами исполнительной власти, органами местного самоуправления, работодателями организаций независимо от их организационно-правовых форм и форм собственности, работодателями - физическими лицами, а также работниками, заключившими трудовой договор с работодателем.</w:t>
      </w:r>
    </w:p>
    <w:p>
      <w:pPr>
        <w:spacing w:after="120"/>
        <w:jc w:val="both"/>
      </w:pPr>
      <w:r>
        <w:rPr>
          <w:rFonts w:ascii="Arial" w:cs="Arial" w:eastAsia="Arial" w:hAnsi="Arial"/>
          <w:sz w:val="24"/>
          <w:szCs w:val="24"/>
        </w:rPr>
        <w:t xml:space="preserve">1.3. На основе Положения органы исполнительной власти, органы местного самоуправления могут устанавливать дополнительные требования к организации и проведению обучения по охране труда и проверки знаний требованиям охраны труда работников подведомственных им организаций, не противоречащие требованиям законодательства Кыргызской Республики, по согласованию с уполномоченным государственным органом в области надзора и контроля за соблюдением трудового законодательства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83-ryyrrck9bpz9jz-gac">
        <w:r>
          <w:rPr>
            <w:rFonts w:ascii="Arial" w:cs="Arial" w:eastAsia="Arial" w:hAnsi="Arial"/>
            <w:color w:val="1D4ED8"/>
            <w:sz w:val="24"/>
            <w:szCs w:val="24"/>
            <w:u w:val="single"/>
          </w:rPr>
          <w:t xml:space="preserve">10 сентября 2013 года № 509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Положение не заменяет специальных требований к проведению обучения, инструктажа и проверки знаний работников, установленных органами государственного надзора и контроля. Одновременно с обучением по охране труда и проверкой знаний требованиям охраны труда, осуществляемыми в соответствии с Положением, могут проводиться обучение и аттестация работников организаций по другим направлениям безопасности труда, организуемые органами государственного надзора и контроля.</w:t>
      </w:r>
    </w:p>
    <w:p>
      <w:pPr>
        <w:spacing w:after="120"/>
        <w:jc w:val="both"/>
      </w:pPr>
      <w:r>
        <w:rPr>
          <w:rFonts w:ascii="Arial" w:cs="Arial" w:eastAsia="Arial" w:hAnsi="Arial"/>
          <w:sz w:val="24"/>
          <w:szCs w:val="24"/>
        </w:rPr>
        <w:t xml:space="preserve">1.5. Обучению по охране труда и проверке знаний требованиям охраны труда в соответствии с Положением подлежат все работники организации, в том числе ее руководитель.</w:t>
      </w:r>
    </w:p>
    <w:p>
      <w:pPr>
        <w:spacing w:after="120"/>
        <w:jc w:val="both"/>
      </w:pPr>
      <w:r>
        <w:rPr>
          <w:rFonts w:ascii="Arial" w:cs="Arial" w:eastAsia="Arial" w:hAnsi="Arial"/>
          <w:sz w:val="24"/>
          <w:szCs w:val="24"/>
        </w:rPr>
        <w:t xml:space="preserve">1.6. Ответственность за организацию и своевременность обучения по охране труда и проверку знаний требованиям охраны труда работников организаций несет работодатель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II. Порядок обучения по охране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Проведение инструктажа по охране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Для всех принимаемых на работу лиц, а также для работников, переводимых на другую работу, работодатель (или уполномоченное им лицо) обязан проводить инструктаж по охране труда.</w:t>
      </w:r>
    </w:p>
    <w:p>
      <w:pPr>
        <w:spacing w:after="120"/>
        <w:jc w:val="both"/>
      </w:pPr>
      <w:r>
        <w:rPr>
          <w:rFonts w:ascii="Arial" w:cs="Arial" w:eastAsia="Arial" w:hAnsi="Arial"/>
          <w:sz w:val="24"/>
          <w:szCs w:val="24"/>
        </w:rPr>
        <w:t xml:space="preserve">2.1.2. Все принимаемые на работу лица, а также командированные в организацию работники и работники сторонних организаций, выполняющие работы на выделенном участке, обучающиеся образовательных учреждений соответствующих уровней, проходящие в организации производственную практику, и другие лица, участвующие в производственной деятельности организации, проходят в установленном порядке вводный инструктаж, который проводит специалист по охране труда или работник, на которого приказом работодателя (или уполномоченного им лица) возложены эти обязанности. Вводный инструктаж по охране труда проводится по программе, разработанной на основании законодательных и иных нормативных правовых актов Кыргызской Республики, с учетом специфики деятельности организации и утвержденной в установленном порядке работодателем (или уполномоченным им лицом).</w:t>
      </w:r>
    </w:p>
    <w:p>
      <w:pPr>
        <w:spacing w:after="120"/>
        <w:jc w:val="both"/>
      </w:pPr>
      <w:r>
        <w:rPr>
          <w:rFonts w:ascii="Arial" w:cs="Arial" w:eastAsia="Arial" w:hAnsi="Arial"/>
          <w:sz w:val="24"/>
          <w:szCs w:val="24"/>
        </w:rPr>
        <w:t xml:space="preserve">2.1.3. Кроме вводного инструктажа по охране труда, проводятся первичный инструктаж на рабочем месте, повторный, внеплановый и целевой инструктажи.</w:t>
      </w:r>
    </w:p>
    <w:p>
      <w:pPr>
        <w:spacing w:after="120"/>
        <w:jc w:val="both"/>
      </w:pPr>
      <w:r>
        <w:rPr>
          <w:rFonts w:ascii="Arial" w:cs="Arial" w:eastAsia="Arial" w:hAnsi="Arial"/>
          <w:sz w:val="24"/>
          <w:szCs w:val="24"/>
        </w:rPr>
        <w:t xml:space="preserve">Первичный инструктаж на рабочем месте, повторный, внеплановый и целевой инструктажи проводит непосредственный руководитель (производитель) работ (мастер, прораб, преподаватель и так далее), прошедший в установленном порядке обучение по охране труда и проверку знаний требований охраны труда.</w:t>
      </w:r>
    </w:p>
    <w:p>
      <w:pPr>
        <w:spacing w:after="120"/>
        <w:jc w:val="both"/>
      </w:pPr>
      <w:r>
        <w:rPr>
          <w:rFonts w:ascii="Arial" w:cs="Arial" w:eastAsia="Arial" w:hAnsi="Arial"/>
          <w:sz w:val="24"/>
          <w:szCs w:val="24"/>
        </w:rPr>
        <w:t xml:space="preserve">Проведение инструктажей по охране труда включает в себя ознакомление работников с имеющимися опасными или вредными производственными факторами, изучение требований охраны труда, содержащихся в локальных нормативных актах организации, инструкциях по охране труда, технической, эксплуатационной документации, а также применение безопасных методов и приемов выполнения работ.</w:t>
      </w:r>
    </w:p>
    <w:p>
      <w:pPr>
        <w:spacing w:after="120"/>
        <w:jc w:val="both"/>
      </w:pPr>
      <w:r>
        <w:rPr>
          <w:rFonts w:ascii="Arial" w:cs="Arial" w:eastAsia="Arial" w:hAnsi="Arial"/>
          <w:sz w:val="24"/>
          <w:szCs w:val="24"/>
        </w:rPr>
        <w:t xml:space="preserve">Инструктаж по охране труда завершается устной проверкой приобретенных работником знаний и навыков безопасных приемов работы лицом, проводившим инструктаж.</w:t>
      </w:r>
    </w:p>
    <w:p>
      <w:pPr>
        <w:spacing w:after="120"/>
        <w:jc w:val="both"/>
      </w:pPr>
      <w:r>
        <w:rPr>
          <w:rFonts w:ascii="Arial" w:cs="Arial" w:eastAsia="Arial" w:hAnsi="Arial"/>
          <w:sz w:val="24"/>
          <w:szCs w:val="24"/>
        </w:rPr>
        <w:t xml:space="preserve">Проведение всех видов инструктажей регистрируется в соответствующих журналах проведения инструктажей (в установленных случаях - в наряде-допуске на производство работ) с указанием подписи инструктируемого и подписи инструктирующего, а также даты проведения инструктажа.</w:t>
      </w:r>
    </w:p>
    <w:p>
      <w:pPr>
        <w:spacing w:after="120"/>
        <w:jc w:val="both"/>
      </w:pPr>
      <w:r>
        <w:rPr>
          <w:rFonts w:ascii="Arial" w:cs="Arial" w:eastAsia="Arial" w:hAnsi="Arial"/>
          <w:sz w:val="24"/>
          <w:szCs w:val="24"/>
        </w:rPr>
        <w:t xml:space="preserve">2.1.4. Первичный инструктаж на рабочем месте проводится до начала самостоятельной работы:</w:t>
      </w:r>
    </w:p>
    <w:p>
      <w:pPr>
        <w:spacing w:after="120"/>
        <w:jc w:val="both"/>
      </w:pPr>
      <w:r>
        <w:rPr>
          <w:rFonts w:ascii="Arial" w:cs="Arial" w:eastAsia="Arial" w:hAnsi="Arial"/>
          <w:sz w:val="24"/>
          <w:szCs w:val="24"/>
        </w:rPr>
        <w:t xml:space="preserve">- со всеми вновь принятыми в организацию работниками, включая работников, выполняющих работу на условиях трудового договора, заключенного на срок до двух месяцев или на период выполнения сезонных работ, в свободное от основной работы время (совместители), а также на дому (надомники) с использованием материалов инструментов и механизмов, выделяемых работодателем или приобретаемых ими за свой счет;</w:t>
      </w:r>
    </w:p>
    <w:p>
      <w:pPr>
        <w:spacing w:after="120"/>
        <w:jc w:val="both"/>
      </w:pPr>
      <w:r>
        <w:rPr>
          <w:rFonts w:ascii="Arial" w:cs="Arial" w:eastAsia="Arial" w:hAnsi="Arial"/>
          <w:sz w:val="24"/>
          <w:szCs w:val="24"/>
        </w:rPr>
        <w:t xml:space="preserve">- с работниками организации, переведенными в установленном порядке из другого структурного подразделения, либо работниками, которым поручается выполнение новой для них работы;</w:t>
      </w:r>
    </w:p>
    <w:p>
      <w:pPr>
        <w:spacing w:after="120"/>
        <w:jc w:val="both"/>
      </w:pPr>
      <w:r>
        <w:rPr>
          <w:rFonts w:ascii="Arial" w:cs="Arial" w:eastAsia="Arial" w:hAnsi="Arial"/>
          <w:sz w:val="24"/>
          <w:szCs w:val="24"/>
        </w:rPr>
        <w:t xml:space="preserve">- с командированными работниками сторонних организаций, обучающимися образовательных учреждений соответствующих уровней, проходящими производственную практику (практические занятия), и другими лицами, участвующими в производственной деятельности организации.</w:t>
      </w:r>
    </w:p>
    <w:p>
      <w:pPr>
        <w:spacing w:after="120"/>
        <w:jc w:val="both"/>
      </w:pPr>
      <w:r>
        <w:rPr>
          <w:rFonts w:ascii="Arial" w:cs="Arial" w:eastAsia="Arial" w:hAnsi="Arial"/>
          <w:sz w:val="24"/>
          <w:szCs w:val="24"/>
        </w:rPr>
        <w:t xml:space="preserve">Первичный инструктаж на рабочем месте проводится руководителями структурных подразделений организации по программам, разработанным и утвержденным в установленном порядке в соответствии с требованиями законодательных и иных нормативных правовых актов по охране труда, локальных нормативных актов организации, инструкций по охране труда, технической и эксплуатационной документации.</w:t>
      </w:r>
    </w:p>
    <w:p>
      <w:pPr>
        <w:spacing w:after="120"/>
        <w:jc w:val="both"/>
      </w:pPr>
      <w:r>
        <w:rPr>
          <w:rFonts w:ascii="Arial" w:cs="Arial" w:eastAsia="Arial" w:hAnsi="Arial"/>
          <w:sz w:val="24"/>
          <w:szCs w:val="24"/>
        </w:rPr>
        <w:t xml:space="preserve">Работники, не связанные с эксплуатацией, обслуживанием, испытанием, наладкой и ремонтом оборудования, использованием электрифицированного или иного инструмента, хранением и применением сырья и материалов, могут освобождаться от прохождения первичного инструктажа на рабочем месте. Перечень профессий и должностей работников, освобожденных от прохождения первичного инструктажа на рабочем месте, утверждается работодателем по согласованию с уполномоченными органами надзора.</w:t>
      </w:r>
    </w:p>
    <w:p>
      <w:pPr>
        <w:spacing w:after="120"/>
        <w:jc w:val="both"/>
      </w:pPr>
      <w:r>
        <w:rPr>
          <w:rFonts w:ascii="Arial" w:cs="Arial" w:eastAsia="Arial" w:hAnsi="Arial"/>
          <w:sz w:val="24"/>
          <w:szCs w:val="24"/>
        </w:rPr>
        <w:t xml:space="preserve">2.1.5. Повторный инструктаж проходят все работники, указанные в п.2.1.4 настоящего Положения, не реже одного раза в шесть месяцев по программам, разработанным для проведения первичного инструктажа на рабочем месте.</w:t>
      </w:r>
    </w:p>
    <w:p>
      <w:pPr>
        <w:spacing w:after="120"/>
        <w:jc w:val="both"/>
      </w:pPr>
      <w:r>
        <w:rPr>
          <w:rFonts w:ascii="Arial" w:cs="Arial" w:eastAsia="Arial" w:hAnsi="Arial"/>
          <w:sz w:val="24"/>
          <w:szCs w:val="24"/>
        </w:rPr>
        <w:t xml:space="preserve">2.1.6. Внеплановый инструктаж проводится:</w:t>
      </w:r>
    </w:p>
    <w:p>
      <w:pPr>
        <w:spacing w:after="120"/>
        <w:jc w:val="both"/>
      </w:pPr>
      <w:r>
        <w:rPr>
          <w:rFonts w:ascii="Arial" w:cs="Arial" w:eastAsia="Arial" w:hAnsi="Arial"/>
          <w:sz w:val="24"/>
          <w:szCs w:val="24"/>
        </w:rPr>
        <w:t xml:space="preserve">- при введении в действие новых или изменении законодательства Кыргызской Республики и иных нормативных правовых актов, содержащих требования охраны труда, а также инструкций по охране труда;</w:t>
      </w:r>
    </w:p>
    <w:p>
      <w:pPr>
        <w:spacing w:after="120"/>
        <w:jc w:val="both"/>
      </w:pPr>
      <w:r>
        <w:rPr>
          <w:rFonts w:ascii="Arial" w:cs="Arial" w:eastAsia="Arial" w:hAnsi="Arial"/>
          <w:sz w:val="24"/>
          <w:szCs w:val="24"/>
        </w:rPr>
        <w:t xml:space="preserve">- при изменении технологических процессов, замене или модернизации оборудования, приспособлений, инструментов и других факторов, влияющих на безопасность труда;</w:t>
      </w:r>
    </w:p>
    <w:p>
      <w:pPr>
        <w:spacing w:after="120"/>
        <w:jc w:val="both"/>
      </w:pPr>
      <w:r>
        <w:rPr>
          <w:rFonts w:ascii="Arial" w:cs="Arial" w:eastAsia="Arial" w:hAnsi="Arial"/>
          <w:sz w:val="24"/>
          <w:szCs w:val="24"/>
        </w:rPr>
        <w:t xml:space="preserve">- при нарушении работниками требований охраны труда, если эти нарушения создали реальную угрозу наступления тяжких последствий (несчастный случай на производстве, авария и т.п.);</w:t>
      </w:r>
    </w:p>
    <w:p>
      <w:pPr>
        <w:spacing w:after="120"/>
        <w:jc w:val="both"/>
      </w:pPr>
      <w:r>
        <w:rPr>
          <w:rFonts w:ascii="Arial" w:cs="Arial" w:eastAsia="Arial" w:hAnsi="Arial"/>
          <w:sz w:val="24"/>
          <w:szCs w:val="24"/>
        </w:rPr>
        <w:t xml:space="preserve">- по требованию должностных лиц органов государственного или общественного надзора и контроля;</w:t>
      </w:r>
    </w:p>
    <w:p>
      <w:pPr>
        <w:spacing w:after="120"/>
        <w:jc w:val="both"/>
      </w:pPr>
      <w:r>
        <w:rPr>
          <w:rFonts w:ascii="Arial" w:cs="Arial" w:eastAsia="Arial" w:hAnsi="Arial"/>
          <w:sz w:val="24"/>
          <w:szCs w:val="24"/>
        </w:rPr>
        <w:t xml:space="preserve">- при перерывах в работе (для работ с вредными и (или) опасными условиями - более 30 календарных дней; для остальных работ - более двух месяцев);</w:t>
      </w:r>
    </w:p>
    <w:p>
      <w:pPr>
        <w:spacing w:after="120"/>
        <w:jc w:val="both"/>
      </w:pPr>
      <w:r>
        <w:rPr>
          <w:rFonts w:ascii="Arial" w:cs="Arial" w:eastAsia="Arial" w:hAnsi="Arial"/>
          <w:sz w:val="24"/>
          <w:szCs w:val="24"/>
        </w:rPr>
        <w:t xml:space="preserve">- по решению работодателя (или уполномоченного им лица).</w:t>
      </w:r>
    </w:p>
    <w:p>
      <w:pPr>
        <w:spacing w:after="120"/>
        <w:jc w:val="both"/>
      </w:pPr>
      <w:r>
        <w:rPr>
          <w:rFonts w:ascii="Arial" w:cs="Arial" w:eastAsia="Arial" w:hAnsi="Arial"/>
          <w:sz w:val="24"/>
          <w:szCs w:val="24"/>
        </w:rPr>
        <w:t xml:space="preserve">2.1.7. Целевой инструктаж проводится при выполнении разовых работ, при ликвидации последствий аварий, стихийных бедствий и работ, на которые оформляется наряд-допуск, разрешение или другие специальные документы, а также при проведении в организации массовых мероприятий.</w:t>
      </w:r>
    </w:p>
    <w:p>
      <w:pPr>
        <w:spacing w:after="120"/>
        <w:jc w:val="both"/>
      </w:pPr>
      <w:r>
        <w:rPr>
          <w:rFonts w:ascii="Arial" w:cs="Arial" w:eastAsia="Arial" w:hAnsi="Arial"/>
          <w:sz w:val="24"/>
          <w:szCs w:val="24"/>
        </w:rPr>
        <w:t xml:space="preserve">2.1.8. Конкретный порядок, условия, сроки и периодичность проведения всех видов инструктажей по охране труда работников отдельных отраслей и организаций регулируются соответствующими отраслевыми и межотраслевыми нормативными правовыми актами по безопасности и охране труда.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2.2. Обучение работников рабочих профессий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Работодатель (или уполномоченное им лицо) обязан за счет предприятия организовать в течение месяца после приема на работу обучение безопасным методам и приемам выполнения работ всех поступающих на работу лиц, а также лиц, переводимых на другую работу.</w:t>
      </w:r>
    </w:p>
    <w:p>
      <w:pPr>
        <w:spacing w:after="120"/>
        <w:jc w:val="both"/>
      </w:pPr>
      <w:r>
        <w:rPr>
          <w:rFonts w:ascii="Arial" w:cs="Arial" w:eastAsia="Arial" w:hAnsi="Arial"/>
          <w:sz w:val="24"/>
          <w:szCs w:val="24"/>
        </w:rPr>
        <w:t xml:space="preserve">Обучение по охране труда проводится при подготовке работников рабочих профессий, переподготовке и обучении их другим рабочим профессиям.</w:t>
      </w:r>
    </w:p>
    <w:p>
      <w:pPr>
        <w:spacing w:after="120"/>
        <w:jc w:val="both"/>
      </w:pPr>
      <w:r>
        <w:rPr>
          <w:rFonts w:ascii="Arial" w:cs="Arial" w:eastAsia="Arial" w:hAnsi="Arial"/>
          <w:sz w:val="24"/>
          <w:szCs w:val="24"/>
        </w:rPr>
        <w:t xml:space="preserve">Работодатель при необходимости имеет право привлекать к обучению специалистов по охране труда со стороны.</w:t>
      </w:r>
    </w:p>
    <w:p>
      <w:pPr>
        <w:spacing w:after="120"/>
        <w:jc w:val="both"/>
      </w:pPr>
      <w:r>
        <w:rPr>
          <w:rFonts w:ascii="Arial" w:cs="Arial" w:eastAsia="Arial" w:hAnsi="Arial"/>
          <w:sz w:val="24"/>
          <w:szCs w:val="24"/>
        </w:rPr>
        <w:t xml:space="preserve">2.2.2. Работодатель (или уполномоченное им лицо) обеспечивает обучение лиц, принимаемых на работу с вредными и (или) опасными условиями труда, безопасным методам и приемам выполнения работ со стажировкой на рабочем месте и сдачей экзаменов, а в процессе трудовой деятельности проведение периодического обучения по охране труда и проверки знаний требованиям охраны труда. Работники рабочих профессий, впервые поступившие на указанные работы либо имеющие перерыв в работе по профессии (виду работ) более года, проходят обучение и проверку знаний требованиям охраны труда в течение первого месяца после назначения на эти работы.</w:t>
      </w:r>
    </w:p>
    <w:p>
      <w:pPr>
        <w:spacing w:after="120"/>
        <w:jc w:val="both"/>
      </w:pPr>
      <w:r>
        <w:rPr>
          <w:rFonts w:ascii="Arial" w:cs="Arial" w:eastAsia="Arial" w:hAnsi="Arial"/>
          <w:sz w:val="24"/>
          <w:szCs w:val="24"/>
        </w:rPr>
        <w:t xml:space="preserve">2.2.3. Порядок, форма, периодичность и продолжительность обучения по охране труда и проверки знаний требованиям охраны труда работников рабочих профессий устанавливаются работодателем (или уполномоченным им лицом) в соответствии с нормативными правовыми актами, регулирующими безопасность конкретных видов работ.</w:t>
      </w:r>
    </w:p>
    <w:p>
      <w:pPr>
        <w:spacing w:after="120"/>
        <w:jc w:val="both"/>
      </w:pPr>
      <w:r>
        <w:rPr>
          <w:rFonts w:ascii="Arial" w:cs="Arial" w:eastAsia="Arial" w:hAnsi="Arial"/>
          <w:sz w:val="24"/>
          <w:szCs w:val="24"/>
        </w:rPr>
        <w:t xml:space="preserve">2.2.4. Работодатель (или уполномоченное им лицо) организует проведение периодического, не реже одного раза в год, обучения работников рабочих профессий оказанию первой помощи пострадавшим.</w:t>
      </w:r>
    </w:p>
    <w:p>
      <w:pPr>
        <w:spacing w:after="120"/>
        <w:jc w:val="both"/>
      </w:pPr>
      <w:r>
        <w:rPr>
          <w:rFonts w:ascii="Arial" w:cs="Arial" w:eastAsia="Arial" w:hAnsi="Arial"/>
          <w:sz w:val="24"/>
          <w:szCs w:val="24"/>
        </w:rPr>
        <w:t xml:space="preserve">Вновь принимаемые на работу проходят обучение по оказанию первой помощи пострадавшим в сроки, установленные работодателем (или уполномоченным им лицом), но не позднее одного месяца после приема на работу.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2.3. Обучение руководителей и специалистов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Вновь назначенные на должность руководители и специалисты организации допускаются к самостоятельной деятельности после их ознакомления работодателем (или уполномоченным им лицом) с должностными обязанностями, в том числе по охране труда, с действующими в организации локальными нормативными актами, регламентирующими порядок организации работ по охране труда, условиями труда на вверенных им объектах (структурных подразделениях организации).</w:t>
      </w:r>
    </w:p>
    <w:p>
      <w:pPr>
        <w:spacing w:after="120"/>
        <w:jc w:val="both"/>
      </w:pPr>
      <w:r>
        <w:rPr>
          <w:rFonts w:ascii="Arial" w:cs="Arial" w:eastAsia="Arial" w:hAnsi="Arial"/>
          <w:sz w:val="24"/>
          <w:szCs w:val="24"/>
        </w:rPr>
        <w:t xml:space="preserve">Руководители и специалисты предприятий, организаций обязаны не реже одного раза в три года проходить специальное обучение по охране труда и сдавать экзамены на знание правил, норм и инструкций по технике безопасности.</w:t>
      </w:r>
    </w:p>
    <w:p>
      <w:pPr>
        <w:spacing w:after="120"/>
        <w:jc w:val="both"/>
      </w:pPr>
      <w:r>
        <w:rPr>
          <w:rFonts w:ascii="Arial" w:cs="Arial" w:eastAsia="Arial" w:hAnsi="Arial"/>
          <w:sz w:val="24"/>
          <w:szCs w:val="24"/>
        </w:rPr>
        <w:t xml:space="preserve">2.3.2. Обучение по охране труда руководителей и специалистов проводится по соответствующим программам по охране труда в отраслевых министерствах и ведомствах или на учебных курсах при государственных и общественных органах надзора и контроля.</w:t>
      </w:r>
    </w:p>
    <w:p>
      <w:pPr>
        <w:spacing w:after="120"/>
        <w:jc w:val="both"/>
      </w:pPr>
      <w:r>
        <w:rPr>
          <w:rFonts w:ascii="Arial" w:cs="Arial" w:eastAsia="Arial" w:hAnsi="Arial"/>
          <w:sz w:val="24"/>
          <w:szCs w:val="24"/>
        </w:rPr>
        <w:t xml:space="preserve">Обучение проходят:</w:t>
      </w:r>
    </w:p>
    <w:p>
      <w:pPr>
        <w:spacing w:after="120"/>
        <w:jc w:val="both"/>
      </w:pPr>
      <w:r>
        <w:rPr>
          <w:rFonts w:ascii="Arial" w:cs="Arial" w:eastAsia="Arial" w:hAnsi="Arial"/>
          <w:sz w:val="24"/>
          <w:szCs w:val="24"/>
        </w:rPr>
        <w:t xml:space="preserve">- руководители организаций, заместители руководителей организаций, курирующие вопросы охраны труда, заместители главных инженеров по охране труда, работодатели - физические лица, иные лица, занимающиеся предпринимательской деятельностью;</w:t>
      </w:r>
    </w:p>
    <w:p>
      <w:pPr>
        <w:spacing w:after="120"/>
        <w:jc w:val="both"/>
      </w:pPr>
      <w:r>
        <w:rPr>
          <w:rFonts w:ascii="Arial" w:cs="Arial" w:eastAsia="Arial" w:hAnsi="Arial"/>
          <w:sz w:val="24"/>
          <w:szCs w:val="24"/>
        </w:rPr>
        <w:t xml:space="preserve">- руководители, специалисты, инженерно-технические работники, осуществляющие организацию, руководство и проведение работ на рабочих местах и в производственных подразделениях, а также контроль и технический надзор за проведением работ; педагогические работники образовательных учреждений начального профессионального, среднего профессионального, высшего профессионального, послевузовского профессионального образования и дополнительного профессионального образования - преподаватели дисциплин "охрана труда", "безопасность жизнедеятельности", "безопасность технологических процессов и производств", а также организаторы и руководители производственной практики обучающихся;</w:t>
      </w:r>
    </w:p>
    <w:p>
      <w:pPr>
        <w:spacing w:after="120"/>
        <w:jc w:val="both"/>
      </w:pPr>
      <w:r>
        <w:rPr>
          <w:rFonts w:ascii="Arial" w:cs="Arial" w:eastAsia="Arial" w:hAnsi="Arial"/>
          <w:sz w:val="24"/>
          <w:szCs w:val="24"/>
        </w:rPr>
        <w:t xml:space="preserve">- специалисты служб охраны труда, работники, на которых работодателем возложены обязанности организации работы по охране труда, 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w:t>
      </w:r>
    </w:p>
    <w:p>
      <w:pPr>
        <w:spacing w:after="120"/>
        <w:jc w:val="both"/>
      </w:pPr>
      <w:r>
        <w:rPr>
          <w:rFonts w:ascii="Arial" w:cs="Arial" w:eastAsia="Arial" w:hAnsi="Arial"/>
          <w:sz w:val="24"/>
          <w:szCs w:val="24"/>
        </w:rPr>
        <w:t xml:space="preserve">- члены комиссий по проверке знаний требованиям охраны труда организаций.</w:t>
      </w:r>
    </w:p>
    <w:p>
      <w:pPr>
        <w:spacing w:after="120"/>
        <w:jc w:val="both"/>
      </w:pPr>
      <w:r>
        <w:rPr>
          <w:rFonts w:ascii="Arial" w:cs="Arial" w:eastAsia="Arial" w:hAnsi="Arial"/>
          <w:sz w:val="24"/>
          <w:szCs w:val="24"/>
        </w:rPr>
        <w:t xml:space="preserve">2.3.3. В процессе обучения по охране труда руководителей и специалистов проводятся лекции, семинары, собеседования, индивидуальные или групповые консультации, деловые игры и т.д., могут использоваться элементы самостоятельного изучения программы по охране труда, модульные и компьютерные программы, а также дистанционное обучение.</w:t>
      </w:r>
    </w:p>
    <w:p>
      <w:pPr>
        <w:spacing w:after="120"/>
        <w:jc w:val="both"/>
      </w:pPr>
      <w:r>
        <w:rPr>
          <w:rFonts w:ascii="Arial" w:cs="Arial" w:eastAsia="Arial" w:hAnsi="Arial"/>
          <w:sz w:val="24"/>
          <w:szCs w:val="24"/>
        </w:rPr>
        <w:t xml:space="preserve">2.3.4. Обучение по охране труда руководителей и специалистов проводится преподавателями образовательных учреждений, осуществляющими преподавание дисциплин "охрана труда", "безопасность жизнедеятельности", "безопасность технологических процессов и производств", руководителями и специалистами органов исполнительной власти Кыргызской Республики в области охраны труда, органов государственного надзора и контроля, а также работниками служб охраны труда организаций, имеющими соответствующую квалификацию и опыт работы в области охраны труда.</w:t>
      </w:r>
    </w:p>
    <w:p>
      <w:pPr>
        <w:spacing w:after="120"/>
        <w:jc w:val="both"/>
      </w:pPr>
      <w:r>
        <w:rPr>
          <w:rFonts w:ascii="Arial" w:cs="Arial" w:eastAsia="Arial" w:hAnsi="Arial"/>
          <w:sz w:val="24"/>
          <w:szCs w:val="24"/>
        </w:rPr>
        <w:t xml:space="preserve">Обучение по охране труда руководителей и специалистов организаций осуществляется при повышении их квалификации по специальности.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III. Проверка знаний требований охраны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Проверку теоретических знаний требованиям охраны труда и практических навыков безопасной работы работников рабочих профессий проводит руководитель службы охраны труда в объеме требований правил и инструкций по охране труда, а при необходимости - в объеме дополнительных специальных требований безопасности и охраны труда.</w:t>
      </w:r>
    </w:p>
    <w:p>
      <w:pPr>
        <w:spacing w:after="120"/>
        <w:jc w:val="both"/>
      </w:pPr>
      <w:r>
        <w:rPr>
          <w:rFonts w:ascii="Arial" w:cs="Arial" w:eastAsia="Arial" w:hAnsi="Arial"/>
          <w:sz w:val="24"/>
          <w:szCs w:val="24"/>
        </w:rPr>
        <w:t xml:space="preserve">3.2. Руководители и специалисты организаций проходят очередную проверку знаний требованиям охраны труда не реже одного раза в три года.</w:t>
      </w:r>
    </w:p>
    <w:p>
      <w:pPr>
        <w:spacing w:after="120"/>
        <w:jc w:val="both"/>
      </w:pPr>
      <w:r>
        <w:rPr>
          <w:rFonts w:ascii="Arial" w:cs="Arial" w:eastAsia="Arial" w:hAnsi="Arial"/>
          <w:sz w:val="24"/>
          <w:szCs w:val="24"/>
        </w:rPr>
        <w:t xml:space="preserve">3.3. Внеочередная проверка знаний требованиям охраны труда работников организаций независимо от срока проведения предыдущей проверки проводится:</w:t>
      </w:r>
    </w:p>
    <w:p>
      <w:pPr>
        <w:spacing w:after="120"/>
        <w:jc w:val="both"/>
      </w:pPr>
      <w:r>
        <w:rPr>
          <w:rFonts w:ascii="Arial" w:cs="Arial" w:eastAsia="Arial" w:hAnsi="Arial"/>
          <w:sz w:val="24"/>
          <w:szCs w:val="24"/>
        </w:rPr>
        <w:t xml:space="preserve">- при введении новых или внесении изменений и дополнений в действующие законодательные и иные нормативные правовые акты, содержащие требования охраны труда. При этом осуществляется проверка знаний только этих законодательных и нормативных правовых актов;</w:t>
      </w:r>
    </w:p>
    <w:p>
      <w:pPr>
        <w:spacing w:after="120"/>
        <w:jc w:val="both"/>
      </w:pPr>
      <w:r>
        <w:rPr>
          <w:rFonts w:ascii="Arial" w:cs="Arial" w:eastAsia="Arial" w:hAnsi="Arial"/>
          <w:sz w:val="24"/>
          <w:szCs w:val="24"/>
        </w:rPr>
        <w:t xml:space="preserve">- при вводе в эксплуатацию нового оборудования и изменениях технологических процессов, требующих дополнительных знаний по охране труда работников. В этом случае осуществляется проверка знаний требованиям охраны труда, связанных с соответствующими изменениями;</w:t>
      </w:r>
    </w:p>
    <w:p>
      <w:pPr>
        <w:spacing w:after="120"/>
        <w:jc w:val="both"/>
      </w:pPr>
      <w:r>
        <w:rPr>
          <w:rFonts w:ascii="Arial" w:cs="Arial" w:eastAsia="Arial" w:hAnsi="Arial"/>
          <w:sz w:val="24"/>
          <w:szCs w:val="24"/>
        </w:rPr>
        <w:t xml:space="preserve">- при назначении или переводе работников на другую работу, если новые обязанности требуют дополнительных знаний по охране труда (до начала исполнения ими своих должностных обязанностей);</w:t>
      </w:r>
    </w:p>
    <w:p>
      <w:pPr>
        <w:spacing w:after="120"/>
        <w:jc w:val="both"/>
      </w:pPr>
      <w:r>
        <w:rPr>
          <w:rFonts w:ascii="Arial" w:cs="Arial" w:eastAsia="Arial" w:hAnsi="Arial"/>
          <w:sz w:val="24"/>
          <w:szCs w:val="24"/>
        </w:rPr>
        <w:t xml:space="preserve">- по требованию должностных лиц уполномоченного государственного органа в области надзора и контроля за соблюдением трудового законодательства Кыргызской Республики, органов местного самоуправления, а также работодателя (или уполномоченного им лица) при установлении нарушений требованиям охраны труда и недостаточных знаний требованиям безопасности и охраны труда;</w:t>
      </w:r>
    </w:p>
    <w:p>
      <w:pPr>
        <w:spacing w:after="120"/>
        <w:jc w:val="both"/>
      </w:pPr>
      <w:r>
        <w:rPr>
          <w:rFonts w:ascii="Arial" w:cs="Arial" w:eastAsia="Arial" w:hAnsi="Arial"/>
          <w:sz w:val="24"/>
          <w:szCs w:val="24"/>
        </w:rPr>
        <w:t xml:space="preserve">- после происшедших аварий и несчастных случаев, а также при выявлении неоднократных нарушений работниками организации требований нормативных правовых актов по охране труда;</w:t>
      </w:r>
    </w:p>
    <w:p>
      <w:pPr>
        <w:spacing w:after="120"/>
        <w:jc w:val="both"/>
      </w:pPr>
      <w:r>
        <w:rPr>
          <w:rFonts w:ascii="Arial" w:cs="Arial" w:eastAsia="Arial" w:hAnsi="Arial"/>
          <w:sz w:val="24"/>
          <w:szCs w:val="24"/>
        </w:rPr>
        <w:t xml:space="preserve">- при перерыве в работе в данной должности более одного года.</w:t>
      </w:r>
    </w:p>
    <w:p>
      <w:pPr>
        <w:spacing w:after="120"/>
        <w:jc w:val="both"/>
      </w:pPr>
      <w:r>
        <w:rPr>
          <w:rFonts w:ascii="Arial" w:cs="Arial" w:eastAsia="Arial" w:hAnsi="Arial"/>
          <w:sz w:val="24"/>
          <w:szCs w:val="24"/>
        </w:rPr>
        <w:t xml:space="preserve">Объем и порядок процедуры внеочередной проверки знаний требованиям охраны труда определяется стороной, инициирующей ее проведение.</w:t>
      </w:r>
    </w:p>
    <w:p>
      <w:pPr>
        <w:spacing w:after="120"/>
        <w:jc w:val="both"/>
      </w:pPr>
      <w:r>
        <w:rPr>
          <w:rFonts w:ascii="Arial" w:cs="Arial" w:eastAsia="Arial" w:hAnsi="Arial"/>
          <w:sz w:val="24"/>
          <w:szCs w:val="24"/>
        </w:rPr>
        <w:t xml:space="preserve">(В редакции постановления Правительства КР от 10 сентября 2013 года № 509)</w:t>
      </w:r>
    </w:p>
    <w:p>
      <w:pPr>
        <w:spacing w:after="120"/>
        <w:jc w:val="both"/>
      </w:pPr>
      <w:r>
        <w:rPr>
          <w:rFonts w:ascii="Arial" w:cs="Arial" w:eastAsia="Arial" w:hAnsi="Arial"/>
          <w:sz w:val="24"/>
          <w:szCs w:val="24"/>
        </w:rPr>
        <w:t xml:space="preserve">3.4. Для проведения проверки знаний требованиям охраны труда работников в организациях приказом (распоряжением) работодателя (руководителя) создается комиссия по проверке знаний требованиям охраны труда в составе не менее трех человек, прошедших обучение по охране труда и проверку знаний требованиям охраны труда в установленном порядке.</w:t>
      </w:r>
    </w:p>
    <w:p>
      <w:pPr>
        <w:spacing w:after="120"/>
        <w:jc w:val="both"/>
      </w:pPr>
      <w:r>
        <w:rPr>
          <w:rFonts w:ascii="Arial" w:cs="Arial" w:eastAsia="Arial" w:hAnsi="Arial"/>
          <w:sz w:val="24"/>
          <w:szCs w:val="24"/>
        </w:rPr>
        <w:t xml:space="preserve">В состав комиссий по проверке знаний требованиям охраны труда организаций включаются руководители организаций и их структурных подразделений, специалисты служб охраны труда, главные специалисты (технолог, механик, энергетик и т.д.), представители выборного профсоюзного органа, представляющего интересы работников данной организации, в том числе уполномоченные (доверенные) лица по охране труда профессиональных союзов.</w:t>
      </w:r>
    </w:p>
    <w:p>
      <w:pPr>
        <w:spacing w:after="120"/>
        <w:jc w:val="both"/>
      </w:pPr>
      <w:r>
        <w:rPr>
          <w:rFonts w:ascii="Arial" w:cs="Arial" w:eastAsia="Arial" w:hAnsi="Arial"/>
          <w:sz w:val="24"/>
          <w:szCs w:val="24"/>
        </w:rPr>
        <w:t xml:space="preserve">Комиссия по проверке знаний требованиям охраны труда состоит из председателя, заместителя (заместителей) председателя, секретаря и членов комиссии.</w:t>
      </w:r>
    </w:p>
    <w:p>
      <w:pPr>
        <w:spacing w:after="120"/>
        <w:jc w:val="both"/>
      </w:pPr>
      <w:r>
        <w:rPr>
          <w:rFonts w:ascii="Arial" w:cs="Arial" w:eastAsia="Arial" w:hAnsi="Arial"/>
          <w:sz w:val="24"/>
          <w:szCs w:val="24"/>
        </w:rPr>
        <w:t xml:space="preserve">3.5. Проверка знаний требованиям охраны труда работников, в том числе руководителей, организаций проводится в соответствии с нормативными правовыми актами по охране труда, обеспечение и соблюдение требований которых входит в их обязанности с учетом их должностных обязанностей, характера производственной деятельности.</w:t>
      </w:r>
    </w:p>
    <w:p>
      <w:pPr>
        <w:spacing w:after="120"/>
        <w:jc w:val="both"/>
      </w:pPr>
      <w:r>
        <w:rPr>
          <w:rFonts w:ascii="Arial" w:cs="Arial" w:eastAsia="Arial" w:hAnsi="Arial"/>
          <w:sz w:val="24"/>
          <w:szCs w:val="24"/>
        </w:rPr>
        <w:t xml:space="preserve">3.6. Результаты проверки знаний требованиям охраны труда работников организации оформляются протоколом по форме согласно приложению 1 к Положению.</w:t>
      </w:r>
    </w:p>
    <w:p>
      <w:pPr>
        <w:spacing w:after="120"/>
        <w:jc w:val="both"/>
      </w:pPr>
      <w:r>
        <w:rPr>
          <w:rFonts w:ascii="Arial" w:cs="Arial" w:eastAsia="Arial" w:hAnsi="Arial"/>
          <w:sz w:val="24"/>
          <w:szCs w:val="24"/>
        </w:rPr>
        <w:t xml:space="preserve">3.7. Работнику, успешно прошедшему проверку знаний требованиям охраны труда, выдается удостоверение за подписью председателя комиссии по проверке знаний требованиям охраны труда, заверенное печатью организации, проводившей обучение по охране труда и проверку знаний требованиям охраны труда, по форме согласно приложению 2 к Положению.</w:t>
      </w:r>
    </w:p>
    <w:p>
      <w:pPr>
        <w:spacing w:after="120"/>
        <w:jc w:val="both"/>
      </w:pPr>
      <w:r>
        <w:rPr>
          <w:rFonts w:ascii="Arial" w:cs="Arial" w:eastAsia="Arial" w:hAnsi="Arial"/>
          <w:sz w:val="24"/>
          <w:szCs w:val="24"/>
        </w:rPr>
        <w:t xml:space="preserve">3.8. Работник, не прошедший проверку знаний требованиям охраны труда, обязан пройти повторную проверку знаний в срок не позднее одного месяца.</w:t>
      </w:r>
    </w:p>
    <w:p>
      <w:pPr>
        <w:spacing w:after="120"/>
        <w:jc w:val="both"/>
      </w:pPr>
      <w:r>
        <w:rPr>
          <w:rFonts w:ascii="Arial" w:cs="Arial" w:eastAsia="Arial" w:hAnsi="Arial"/>
          <w:sz w:val="24"/>
          <w:szCs w:val="24"/>
        </w:rPr>
        <w:t xml:space="preserve">Вопрос о соответствии занимаемой должности руководителей и специалистов, не прошедших проверку знаний требованиям охраны труда во второй раз, решается руководителем или собственником имущества организации в установленном порядке.</w:t>
      </w:r>
    </w:p>
    <w:p>
      <w:pPr>
        <w:spacing w:after="120"/>
        <w:jc w:val="both"/>
      </w:pPr>
      <w:r>
        <w:rPr>
          <w:rFonts w:ascii="Arial" w:cs="Arial" w:eastAsia="Arial" w:hAnsi="Arial"/>
          <w:sz w:val="24"/>
          <w:szCs w:val="24"/>
        </w:rPr>
        <w:t xml:space="preserve">3.9. Контроль за своевременным проведением проверки знаний требований охраны труда работников осуществляется руководителями службы охраны труда предприятий, организаций, а проверки знаний руководителей предприятий, организаций - осуществляется уполномоченным государственным органом в области надзора и контроля за соблюдением трудового законодательства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10 сентября 2013 года № 509)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 _________</w:t>
      </w:r>
    </w:p>
    <w:p>
      <w:pPr>
        <w:spacing w:after="120"/>
        <w:jc w:val="both"/>
      </w:pPr>
      <w:r>
        <w:rPr>
          <w:rFonts w:ascii="Arial" w:cs="Arial" w:eastAsia="Arial" w:hAnsi="Arial"/>
          <w:sz w:val="24"/>
          <w:szCs w:val="24"/>
        </w:rPr>
        <w:t xml:space="preserve">заседания комиссии по проверке знаний</w:t>
      </w:r>
    </w:p>
    <w:p>
      <w:pPr>
        <w:spacing w:after="120"/>
        <w:jc w:val="both"/>
      </w:pPr>
      <w:r>
        <w:rPr>
          <w:rFonts w:ascii="Arial" w:cs="Arial" w:eastAsia="Arial" w:hAnsi="Arial"/>
          <w:sz w:val="24"/>
          <w:szCs w:val="24"/>
        </w:rPr>
        <w:t xml:space="preserve">требованиям охраны труда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vc0kv1lxqmijshoyfp9y">
        <w:r>
          <w:rPr>
            <w:rFonts w:ascii="Arial" w:cs="Arial" w:eastAsia="Arial" w:hAnsi="Arial"/>
            <w:color w:val="1D4ED8"/>
            <w:sz w:val="24"/>
            <w:szCs w:val="24"/>
            <w:u w:val="single"/>
          </w:rPr>
          <w:t xml:space="preserve">10 сентября 2013 года № 509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 200__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приказом (распоряжением) работодателя (руководителя) организации от "____" _____________ 200__ года № ________________</w:t>
      </w:r>
    </w:p>
    <w:p>
      <w:pPr>
        <w:spacing w:after="120"/>
        <w:jc w:val="both"/>
      </w:pPr>
      <w:r>
        <w:rPr>
          <w:rFonts w:ascii="Arial" w:cs="Arial" w:eastAsia="Arial" w:hAnsi="Arial"/>
          <w:sz w:val="24"/>
          <w:szCs w:val="24"/>
        </w:rPr>
        <w:t xml:space="preserve">комиссия в составе:</w:t>
      </w:r>
    </w:p>
    <w:p>
      <w:pPr>
        <w:spacing w:after="120"/>
        <w:jc w:val="left"/>
      </w:pPr>
      <w:r>
        <w:rPr>
          <w:rFonts w:ascii="Arial" w:cs="Arial" w:eastAsia="Arial" w:hAnsi="Arial"/>
          <w:sz w:val="24"/>
          <w:szCs w:val="24"/>
        </w:rPr>
        <w:t xml:space="preserve">председателя _____________________________________________________</w:t>
      </w:r>
    </w:p>
    <w:p>
      <w:pPr>
        <w:spacing w:after="120"/>
        <w:jc w:val="left"/>
      </w:pPr>
      <w:r>
        <w:rPr>
          <w:rFonts w:ascii="Arial" w:cs="Arial" w:eastAsia="Arial" w:hAnsi="Arial"/>
          <w:sz w:val="24"/>
          <w:szCs w:val="24"/>
        </w:rPr>
        <w:t xml:space="preserve">(Ф.И.О., должность)</w:t>
      </w:r>
    </w:p>
    <w:p>
      <w:pPr>
        <w:spacing w:after="120"/>
        <w:jc w:val="left"/>
      </w:pPr>
      <w:r>
        <w:rPr>
          <w:rFonts w:ascii="Arial" w:cs="Arial" w:eastAsia="Arial" w:hAnsi="Arial"/>
          <w:sz w:val="24"/>
          <w:szCs w:val="24"/>
        </w:rPr>
        <w:t xml:space="preserve">членов: __________________________________________________________</w:t>
      </w:r>
    </w:p>
    <w:p>
      <w:pPr>
        <w:spacing w:after="120"/>
        <w:jc w:val="left"/>
      </w:pPr>
      <w:r>
        <w:rPr>
          <w:rFonts w:ascii="Arial" w:cs="Arial" w:eastAsia="Arial" w:hAnsi="Arial"/>
          <w:sz w:val="24"/>
          <w:szCs w:val="24"/>
        </w:rPr>
        <w:t xml:space="preserve">(Ф.И.О., должность)</w:t>
      </w:r>
    </w:p>
    <w:p>
      <w:pPr>
        <w:spacing w:after="120"/>
        <w:jc w:val="left"/>
      </w:pPr>
      <w:r>
        <w:rPr>
          <w:rFonts w:ascii="Arial" w:cs="Arial" w:eastAsia="Arial" w:hAnsi="Arial"/>
          <w:sz w:val="24"/>
          <w:szCs w:val="24"/>
        </w:rPr>
        <w:t xml:space="preserve">Представители(*) уполномоченного государственного органа в области надзора и контроля за соблюдением трудового законодательства Кыргызской Республики ____________________________________________________________</w:t>
      </w:r>
    </w:p>
    <w:p>
      <w:pPr>
        <w:spacing w:after="120"/>
        <w:jc w:val="left"/>
      </w:pPr>
      <w:r>
        <w:rPr>
          <w:rFonts w:ascii="Arial" w:cs="Arial" w:eastAsia="Arial" w:hAnsi="Arial"/>
          <w:sz w:val="24"/>
          <w:szCs w:val="24"/>
        </w:rPr>
        <w:t xml:space="preserve">(Ф.И.О., должность)</w:t>
      </w:r>
    </w:p>
    <w:p>
      <w:pPr>
        <w:spacing w:after="120"/>
        <w:jc w:val="left"/>
      </w:pPr>
      <w:r>
        <w:rPr>
          <w:rFonts w:ascii="Arial" w:cs="Arial" w:eastAsia="Arial" w:hAnsi="Arial"/>
          <w:sz w:val="24"/>
          <w:szCs w:val="24"/>
        </w:rPr>
        <w:t xml:space="preserve">провела проверку знаний требованиям охраны труда работников по ________ _______________________________________________________________________</w:t>
      </w:r>
    </w:p>
    <w:p>
      <w:pPr>
        <w:spacing w:after="120"/>
        <w:jc w:val="left"/>
      </w:pPr>
      <w:r>
        <w:rPr>
          <w:rFonts w:ascii="Arial" w:cs="Arial" w:eastAsia="Arial" w:hAnsi="Arial"/>
          <w:sz w:val="24"/>
          <w:szCs w:val="24"/>
        </w:rPr>
        <w:t xml:space="preserve">(наименование программы обучения по охране труда)</w:t>
      </w:r>
    </w:p>
    <w:p>
      <w:pPr>
        <w:spacing w:after="120"/>
        <w:jc w:val="left"/>
      </w:pPr>
      <w:r>
        <w:rPr>
          <w:rFonts w:ascii="Arial" w:cs="Arial" w:eastAsia="Arial" w:hAnsi="Arial"/>
          <w:sz w:val="24"/>
          <w:szCs w:val="24"/>
        </w:rPr>
        <w:t xml:space="preserve">в объеме ______________________________________________________________</w:t>
      </w:r>
    </w:p>
    <w:p>
      <w:pPr>
        <w:spacing w:after="120"/>
        <w:jc w:val="left"/>
      </w:pPr>
      <w:r>
        <w:rPr>
          <w:rFonts w:ascii="Arial" w:cs="Arial" w:eastAsia="Arial" w:hAnsi="Arial"/>
          <w:sz w:val="24"/>
          <w:szCs w:val="24"/>
        </w:rPr>
        <w:t xml:space="preserve">(количество часов)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│№│Ф.И.О.│Должность│Наименование │   Результат  │   Причина  │Подпись │</w:t>
      </w:r>
    </w:p>
    <w:p>
      <w:pPr>
        <w:spacing w:after="120"/>
        <w:jc w:val="both"/>
      </w:pPr>
      <w:r>
        <w:rPr>
          <w:rFonts w:ascii="Arial" w:cs="Arial" w:eastAsia="Arial" w:hAnsi="Arial"/>
          <w:sz w:val="24"/>
          <w:szCs w:val="24"/>
        </w:rPr>
        <w:t xml:space="preserve">│ │      │         │подразделения│   проверки   │  проверки  │проверя-│</w:t>
      </w:r>
    </w:p>
    <w:p>
      <w:pPr>
        <w:spacing w:after="120"/>
        <w:jc w:val="both"/>
      </w:pPr>
      <w:r>
        <w:rPr>
          <w:rFonts w:ascii="Arial" w:cs="Arial" w:eastAsia="Arial" w:hAnsi="Arial"/>
          <w:sz w:val="24"/>
          <w:szCs w:val="24"/>
        </w:rPr>
        <w:t xml:space="preserve">│ │      │         │    (цех,    │    знаний    │   знаний   │  емого │</w:t>
      </w:r>
    </w:p>
    <w:p>
      <w:pPr>
        <w:spacing w:after="120"/>
        <w:jc w:val="both"/>
      </w:pPr>
      <w:r>
        <w:rPr>
          <w:rFonts w:ascii="Arial" w:cs="Arial" w:eastAsia="Arial" w:hAnsi="Arial"/>
          <w:sz w:val="24"/>
          <w:szCs w:val="24"/>
        </w:rPr>
        <w:t xml:space="preserve">│ │      │         │   участок,  │(сдал/не сдал)│ (очередная,│        │</w:t>
      </w:r>
    </w:p>
    <w:p>
      <w:pPr>
        <w:spacing w:after="120"/>
        <w:jc w:val="both"/>
      </w:pPr>
      <w:r>
        <w:rPr>
          <w:rFonts w:ascii="Arial" w:cs="Arial" w:eastAsia="Arial" w:hAnsi="Arial"/>
          <w:sz w:val="24"/>
          <w:szCs w:val="24"/>
        </w:rPr>
        <w:t xml:space="preserve">│ │      │         │    отдел,   │  № выданного │внеочередная│        │</w:t>
      </w:r>
    </w:p>
    <w:p>
      <w:pPr>
        <w:spacing w:after="120"/>
        <w:jc w:val="both"/>
      </w:pPr>
      <w:r>
        <w:rPr>
          <w:rFonts w:ascii="Arial" w:cs="Arial" w:eastAsia="Arial" w:hAnsi="Arial"/>
          <w:sz w:val="24"/>
          <w:szCs w:val="24"/>
        </w:rPr>
        <w:t xml:space="preserve">│ │      │         │ лаборатория,│удостоверения │   и т.д.)  │        │</w:t>
      </w:r>
    </w:p>
    <w:p>
      <w:pPr>
        <w:spacing w:after="120"/>
        <w:jc w:val="both"/>
      </w:pPr>
      <w:r>
        <w:rPr>
          <w:rFonts w:ascii="Arial" w:cs="Arial" w:eastAsia="Arial" w:hAnsi="Arial"/>
          <w:sz w:val="24"/>
          <w:szCs w:val="24"/>
        </w:rPr>
        <w:t xml:space="preserve">│ │      │         │мастерская и │              │            │        │</w:t>
      </w:r>
    </w:p>
    <w:p>
      <w:pPr>
        <w:spacing w:after="120"/>
        <w:jc w:val="both"/>
      </w:pPr>
      <w:r>
        <w:rPr>
          <w:rFonts w:ascii="Arial" w:cs="Arial" w:eastAsia="Arial" w:hAnsi="Arial"/>
          <w:sz w:val="24"/>
          <w:szCs w:val="24"/>
        </w:rPr>
        <w:t xml:space="preserve">│ │      │         │     т.д.)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комиссии ____________________________________________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комиссии: __________________________________________________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Представители(**):</w:t>
      </w:r>
    </w:p>
    <w:p>
      <w:pPr>
        <w:spacing w:after="120"/>
        <w:jc w:val="both"/>
      </w:pPr>
      <w:r>
        <w:rPr>
          <w:rFonts w:ascii="Arial" w:cs="Arial" w:eastAsia="Arial" w:hAnsi="Arial"/>
          <w:sz w:val="24"/>
          <w:szCs w:val="24"/>
        </w:rPr>
        <w:t xml:space="preserve">уполномоченного государственного</w:t>
      </w:r>
    </w:p>
    <w:p>
      <w:pPr>
        <w:spacing w:after="120"/>
        <w:jc w:val="both"/>
      </w:pPr>
      <w:r>
        <w:rPr>
          <w:rFonts w:ascii="Arial" w:cs="Arial" w:eastAsia="Arial" w:hAnsi="Arial"/>
          <w:sz w:val="24"/>
          <w:szCs w:val="24"/>
        </w:rPr>
        <w:t xml:space="preserve">органа в области надзора и контроля</w:t>
      </w:r>
    </w:p>
    <w:p>
      <w:pPr>
        <w:spacing w:after="120"/>
        <w:jc w:val="both"/>
      </w:pPr>
      <w:r>
        <w:rPr>
          <w:rFonts w:ascii="Arial" w:cs="Arial" w:eastAsia="Arial" w:hAnsi="Arial"/>
          <w:sz w:val="24"/>
          <w:szCs w:val="24"/>
        </w:rPr>
        <w:t xml:space="preserve">за соблюдением трудового</w:t>
      </w:r>
    </w:p>
    <w:p>
      <w:pPr>
        <w:spacing w:after="120"/>
        <w:jc w:val="both"/>
      </w:pPr>
      <w:r>
        <w:rPr>
          <w:rFonts w:ascii="Arial" w:cs="Arial" w:eastAsia="Arial" w:hAnsi="Arial"/>
          <w:sz w:val="24"/>
          <w:szCs w:val="24"/>
        </w:rPr>
        <w:t xml:space="preserve">законодательства</w:t>
      </w:r>
    </w:p>
    <w:p>
      <w:pPr>
        <w:spacing w:after="120"/>
        <w:jc w:val="both"/>
      </w:pPr>
      <w:r>
        <w:rPr>
          <w:rFonts w:ascii="Arial" w:cs="Arial" w:eastAsia="Arial" w:hAnsi="Arial"/>
          <w:sz w:val="24"/>
          <w:szCs w:val="24"/>
        </w:rPr>
        <w:t xml:space="preserve">Кыргызской Республики ____________________________________________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Указываются, если участвуют в работе комиссии.</w:t>
      </w:r>
    </w:p>
    <w:p>
      <w:pPr>
        <w:spacing w:after="120"/>
        <w:jc w:val="both"/>
      </w:pPr>
      <w:r>
        <w:rPr>
          <w:rFonts w:ascii="Arial" w:cs="Arial" w:eastAsia="Arial" w:hAnsi="Arial"/>
          <w:sz w:val="24"/>
          <w:szCs w:val="24"/>
        </w:rPr>
        <w:t xml:space="preserve">(**) Подписываются, если участвуют в работе комиссии.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(Лицевая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о проверке знаний требованиям охраны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Выдано ___________________________________________________________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Место работы _____________________________________________________</w:t>
      </w:r>
    </w:p>
    <w:p>
      <w:pPr>
        <w:spacing w:after="120"/>
        <w:jc w:val="both"/>
      </w:pPr>
      <w:r>
        <w:rPr>
          <w:rFonts w:ascii="Arial" w:cs="Arial" w:eastAsia="Arial" w:hAnsi="Arial"/>
          <w:sz w:val="24"/>
          <w:szCs w:val="24"/>
        </w:rPr>
        <w:t xml:space="preserve">Должность ________________________________________________________</w:t>
      </w:r>
    </w:p>
    <w:p>
      <w:pPr>
        <w:spacing w:after="120"/>
        <w:jc w:val="both"/>
      </w:pPr>
      <w:r>
        <w:rPr>
          <w:rFonts w:ascii="Arial" w:cs="Arial" w:eastAsia="Arial" w:hAnsi="Arial"/>
          <w:sz w:val="24"/>
          <w:szCs w:val="24"/>
        </w:rPr>
        <w:t xml:space="preserve">Проведена проверка знаний требованиям охраны труда по ____________ _______________________________________________________________________</w:t>
      </w:r>
    </w:p>
    <w:p>
      <w:pPr>
        <w:spacing w:after="120"/>
        <w:jc w:val="both"/>
      </w:pPr>
      <w:r>
        <w:rPr>
          <w:rFonts w:ascii="Arial" w:cs="Arial" w:eastAsia="Arial" w:hAnsi="Arial"/>
          <w:sz w:val="24"/>
          <w:szCs w:val="24"/>
        </w:rPr>
        <w:t xml:space="preserve">(наименование программы обучения (часов) по охране труда)</w:t>
      </w:r>
    </w:p>
    <w:p>
      <w:pPr>
        <w:spacing w:after="120"/>
        <w:jc w:val="both"/>
      </w:pPr>
      <w:r>
        <w:rPr>
          <w:rFonts w:ascii="Arial" w:cs="Arial" w:eastAsia="Arial" w:hAnsi="Arial"/>
          <w:sz w:val="24"/>
          <w:szCs w:val="24"/>
        </w:rPr>
        <w:t xml:space="preserve">в объеме ________________________.</w:t>
      </w:r>
    </w:p>
    <w:p>
      <w:pPr>
        <w:spacing w:after="120"/>
        <w:jc w:val="both"/>
      </w:pPr>
      <w:r>
        <w:rPr>
          <w:rFonts w:ascii="Arial" w:cs="Arial" w:eastAsia="Arial" w:hAnsi="Arial"/>
          <w:sz w:val="24"/>
          <w:szCs w:val="24"/>
        </w:rPr>
        <w:t xml:space="preserve">Протокол № ________ заседания комиссии по проверке знаний требованиям охраны труда работников __________________________________________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от "___" _______________ 200__ года №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комиссии ____________________________________________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w:t>
      </w:r>
    </w:p>
    <w:p>
      <w:pPr>
        <w:spacing w:after="120"/>
        <w:jc w:val="both"/>
      </w:pPr>
      <w:r>
        <w:rPr>
          <w:rFonts w:ascii="Arial" w:cs="Arial" w:eastAsia="Arial" w:hAnsi="Arial"/>
          <w:sz w:val="24"/>
          <w:szCs w:val="24"/>
        </w:rPr>
        <w:t xml:space="preserve">о повторных проверках знаний</w:t>
      </w:r>
    </w:p>
    <w:p>
      <w:pPr>
        <w:spacing w:after="120"/>
        <w:jc w:val="both"/>
      </w:pPr>
      <w:r>
        <w:rPr>
          <w:rFonts w:ascii="Arial" w:cs="Arial" w:eastAsia="Arial" w:hAnsi="Arial"/>
          <w:sz w:val="24"/>
          <w:szCs w:val="24"/>
        </w:rPr>
        <w:t xml:space="preserve">требованиям охраны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___________________________________________________________</w:t>
      </w:r>
    </w:p>
    <w:p>
      <w:pPr>
        <w:spacing w:after="120"/>
        <w:jc w:val="both"/>
      </w:pPr>
      <w:r>
        <w:rPr>
          <w:rFonts w:ascii="Arial" w:cs="Arial" w:eastAsia="Arial" w:hAnsi="Arial"/>
          <w:sz w:val="24"/>
          <w:szCs w:val="24"/>
        </w:rPr>
        <w:t xml:space="preserve">Место работы _____________________________________________________</w:t>
      </w:r>
    </w:p>
    <w:p>
      <w:pPr>
        <w:spacing w:after="120"/>
        <w:jc w:val="both"/>
      </w:pPr>
      <w:r>
        <w:rPr>
          <w:rFonts w:ascii="Arial" w:cs="Arial" w:eastAsia="Arial" w:hAnsi="Arial"/>
          <w:sz w:val="24"/>
          <w:szCs w:val="24"/>
        </w:rPr>
        <w:t xml:space="preserve">Должность ________________________________________________________</w:t>
      </w:r>
    </w:p>
    <w:p>
      <w:pPr>
        <w:spacing w:after="120"/>
        <w:jc w:val="both"/>
      </w:pPr>
      <w:r>
        <w:rPr>
          <w:rFonts w:ascii="Arial" w:cs="Arial" w:eastAsia="Arial" w:hAnsi="Arial"/>
          <w:sz w:val="24"/>
          <w:szCs w:val="24"/>
        </w:rPr>
        <w:t xml:space="preserve">Проведена проверка знаний требованиям охраны труда по ____________ _______________________________________________________________________</w:t>
      </w:r>
    </w:p>
    <w:p>
      <w:pPr>
        <w:spacing w:after="120"/>
        <w:jc w:val="both"/>
      </w:pPr>
      <w:r>
        <w:rPr>
          <w:rFonts w:ascii="Arial" w:cs="Arial" w:eastAsia="Arial" w:hAnsi="Arial"/>
          <w:sz w:val="24"/>
          <w:szCs w:val="24"/>
        </w:rPr>
        <w:t xml:space="preserve">(наименование программы обучения по охране труда)</w:t>
      </w:r>
    </w:p>
    <w:p>
      <w:pPr>
        <w:spacing w:after="120"/>
        <w:jc w:val="both"/>
      </w:pPr>
      <w:r>
        <w:rPr>
          <w:rFonts w:ascii="Arial" w:cs="Arial" w:eastAsia="Arial" w:hAnsi="Arial"/>
          <w:sz w:val="24"/>
          <w:szCs w:val="24"/>
        </w:rPr>
        <w:t xml:space="preserve">в объеме _________________.</w:t>
      </w:r>
    </w:p>
    <w:p>
      <w:pPr>
        <w:spacing w:after="120"/>
        <w:jc w:val="both"/>
      </w:pPr>
      <w:r>
        <w:rPr>
          <w:rFonts w:ascii="Arial" w:cs="Arial" w:eastAsia="Arial" w:hAnsi="Arial"/>
          <w:sz w:val="24"/>
          <w:szCs w:val="24"/>
        </w:rPr>
        <w:t xml:space="preserve">(часов)</w:t>
      </w:r>
    </w:p>
    <w:p>
      <w:pPr>
        <w:spacing w:after="120"/>
        <w:jc w:val="both"/>
      </w:pPr>
      <w:r>
        <w:rPr>
          <w:rFonts w:ascii="Arial" w:cs="Arial" w:eastAsia="Arial" w:hAnsi="Arial"/>
          <w:sz w:val="24"/>
          <w:szCs w:val="24"/>
        </w:rPr>
        <w:t xml:space="preserve">Протокол № ________ заседания комиссии по проверке знаний требованиям охраны труда работников от "___" ____________________ 200___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комиссии ____________________________________________</w:t>
      </w:r>
    </w:p>
    <w:p>
      <w:pPr>
        <w:spacing w:after="120"/>
        <w:jc w:val="both"/>
      </w:pPr>
      <w:r>
        <w:rPr>
          <w:rFonts w:ascii="Arial" w:cs="Arial" w:eastAsia="Arial" w:hAnsi="Arial"/>
          <w:sz w:val="24"/>
          <w:szCs w:val="24"/>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f3s7kqdcvu7rvyd851q2">
      <w:r>
        <w:rPr>
          <w:rFonts w:ascii="Arial" w:cs="Arial" w:eastAsia="Arial" w:hAnsi="Arial"/>
          <w:color w:val="132D3F"/>
          <w:sz w:val="16"/>
          <w:szCs w:val="16"/>
          <w:u w:val="single"/>
        </w:rPr>
        <w:t xml:space="preserve">dalil.kg/document/55237</w:t>
      </w:r>
    </w:hyperlink>
  </w:p>
  <w:p>
    <w:pPr>
      <w:spacing w:after="0" w:before="40"/>
      <w:jc w:val="center"/>
    </w:pPr>
    <w:hyperlink w:history="1" r:id="rIdvvyhbk1kbdwcpt1wuqj0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gbbm1rfpnkfg3mqzdezf" Type="http://schemas.openxmlformats.org/officeDocument/2006/relationships/hyperlink" Target="https://dalil.kg/document/55235" TargetMode="External"/><Relationship Id="rIdzdyadpynhlmrxmsdyt9e0" Type="http://schemas.openxmlformats.org/officeDocument/2006/relationships/hyperlink" Target="https://dalil.kg/document/94712" TargetMode="External"/><Relationship Id="rId83-ryyrrck9bpz9jz-gac" Type="http://schemas.openxmlformats.org/officeDocument/2006/relationships/hyperlink" Target="https://dalil.kg/document/94712" TargetMode="External"/><Relationship Id="rIdlvc0kv1lxqmijshoyfp9y" Type="http://schemas.openxmlformats.org/officeDocument/2006/relationships/hyperlink" Target="https://dalil.kg/document/947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f3s7kqdcvu7rvyd851q2" Type="http://schemas.openxmlformats.org/officeDocument/2006/relationships/hyperlink" Target="https://dalil.kg/document/55237" TargetMode="External"/><Relationship Id="rIdvvyhbk1kbdwcpt1wuqj0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2026-09-24T10:25:06.230Z</dcterms:created>
  <dcterms:modified xsi:type="dcterms:W3CDTF">2026-09-24T10:25:06.230Z</dcterms:modified>
</cp:coreProperties>
</file>

<file path=docProps/custom.xml><?xml version="1.0" encoding="utf-8"?>
<Properties xmlns="http://schemas.openxmlformats.org/officeDocument/2006/custom-properties" xmlns:vt="http://schemas.openxmlformats.org/officeDocument/2006/docPropsVTypes"/>
</file>