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5npg27lonqgthmdwo6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5 апреля 2004 года N 226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противодействия религиозному экстремизму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противодействия религиозному экстремизму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 Республике на 2004-2005 годы (далее - Программа)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государственной политики в данной области и направлена на защи-</w:t>
      </w:r>
    </w:p>
    <w:p>
      <w:r>
        <w:rPr>
          <w:rFonts w:ascii="Arial" w:cs="Arial" w:eastAsia="Arial" w:hAnsi="Arial"/>
          <w:sz w:val="24"/>
          <w:szCs w:val="24"/>
        </w:rPr>
        <w:t xml:space="preserve">ту интересов отдельной личности, общества 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Резко возросшая за последние десятилетия угроза, исходящая от меж-</w:t>
      </w:r>
    </w:p>
    <w:p>
      <w:r>
        <w:rPr>
          <w:rFonts w:ascii="Arial" w:cs="Arial" w:eastAsia="Arial" w:hAnsi="Arial"/>
          <w:sz w:val="24"/>
          <w:szCs w:val="24"/>
        </w:rPr>
        <w:t xml:space="preserve">дународного терроризма, религиозного экстремизма и организованной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тупности, принявшая транснациональный и трансграничный характер, стано-</w:t>
      </w:r>
    </w:p>
    <w:p>
      <w:r>
        <w:rPr>
          <w:rFonts w:ascii="Arial" w:cs="Arial" w:eastAsia="Arial" w:hAnsi="Arial"/>
          <w:sz w:val="24"/>
          <w:szCs w:val="24"/>
        </w:rPr>
        <w:t xml:space="preserve">вится  одним  из  ключевых факторов способствующих ослаблению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твенности,  росту нестабильности в обществе, требует принятия решитель-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ных и безотлагательных мер.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Законом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"О  свободе вероисповедания и религиозных организациях",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и  международными  договорами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 Программа выступает органичной  частью  проводимых  в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 реформ,  направленных на обеспечение безопасности граждан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ориентирована  на  качественное изменение складывающейся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 путем предотвращения  проявлений  религиозного  экстремизма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направлена на стабилизацию религиозной ситуации, повышение действеннос-</w:t>
      </w:r>
    </w:p>
    <w:p>
      <w:r>
        <w:rPr>
          <w:rFonts w:ascii="Arial" w:cs="Arial" w:eastAsia="Arial" w:hAnsi="Arial"/>
          <w:sz w:val="24"/>
          <w:szCs w:val="24"/>
        </w:rPr>
        <w:t xml:space="preserve">ти межэтнического и межконфессионального диалога.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реализации  Программы выступают согласованные действия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сударственных органов и организаций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Руководящие принципы и цели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Особую роль в реализации настоящей Программы должна сыграть  пози-</w:t>
      </w:r>
    </w:p>
    <w:p>
      <w:r>
        <w:rPr>
          <w:rFonts w:ascii="Arial" w:cs="Arial" w:eastAsia="Arial" w:hAnsi="Arial"/>
          <w:sz w:val="24"/>
          <w:szCs w:val="24"/>
        </w:rPr>
        <w:t xml:space="preserve">ция  руководителей местных государственных администраций,  направленная</w:t>
      </w:r>
    </w:p>
    <w:p>
      <w:r>
        <w:rPr>
          <w:rFonts w:ascii="Arial" w:cs="Arial" w:eastAsia="Arial" w:hAnsi="Arial"/>
          <w:sz w:val="24"/>
          <w:szCs w:val="24"/>
        </w:rPr>
        <w:t xml:space="preserve">на снижение последствий от деструктивной деятельности религиозных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низаций,  негативно  воздействующих  на  весь процесс демократических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преобразований в 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борьбы  с религиозным экстремизмом для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имеет долговременный и значимый характер.  Международный терроризм</w:t>
      </w:r>
    </w:p>
    <w:p>
      <w:r>
        <w:rPr>
          <w:rFonts w:ascii="Arial" w:cs="Arial" w:eastAsia="Arial" w:hAnsi="Arial"/>
          <w:sz w:val="24"/>
          <w:szCs w:val="24"/>
        </w:rPr>
        <w:t xml:space="preserve">и религиозный экстремизм несут опасность социальному благополучию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дан, межнациональному и межконфессиональному миру, создают реальную уг-</w:t>
      </w:r>
    </w:p>
    <w:p>
      <w:r>
        <w:rPr>
          <w:rFonts w:ascii="Arial" w:cs="Arial" w:eastAsia="Arial" w:hAnsi="Arial"/>
          <w:sz w:val="24"/>
          <w:szCs w:val="24"/>
        </w:rPr>
        <w:t xml:space="preserve">розу жизнеспособности общества и целостности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вышесказанного, основными принципами новой Программы яв-</w:t>
      </w:r>
    </w:p>
    <w:p>
      <w:r>
        <w:rPr>
          <w:rFonts w:ascii="Arial" w:cs="Arial" w:eastAsia="Arial" w:hAnsi="Arial"/>
          <w:sz w:val="24"/>
          <w:szCs w:val="24"/>
        </w:rPr>
        <w:t xml:space="preserve">ляются:</w:t>
      </w:r>
    </w:p>
    <w:p>
      <w:r>
        <w:rPr>
          <w:rFonts w:ascii="Arial" w:cs="Arial" w:eastAsia="Arial" w:hAnsi="Arial"/>
          <w:sz w:val="24"/>
          <w:szCs w:val="24"/>
        </w:rPr>
        <w:t xml:space="preserve">Целенаправленность. Для успешной реализации  Программы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 ряда целей и задач, которые будут решаться на основе единых</w:t>
      </w:r>
    </w:p>
    <w:p>
      <w:r>
        <w:rPr>
          <w:rFonts w:ascii="Arial" w:cs="Arial" w:eastAsia="Arial" w:hAnsi="Arial"/>
          <w:sz w:val="24"/>
          <w:szCs w:val="24"/>
        </w:rPr>
        <w:t xml:space="preserve">подходов и общепринятых принципов и направлены на  обеспечение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 по борьбе с религиозным экстремизмом.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Ориентация на конкретный результат.  Одним из важнейших  принципов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является достижение реальных результатов, которые должны про-</w:t>
      </w:r>
    </w:p>
    <w:p>
      <w:r>
        <w:rPr>
          <w:rFonts w:ascii="Arial" w:cs="Arial" w:eastAsia="Arial" w:hAnsi="Arial"/>
          <w:sz w:val="24"/>
          <w:szCs w:val="24"/>
        </w:rPr>
        <w:t xml:space="preserve">являться в повсеместном улучшении религиозной ситуации.  При этом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  учесть,  что одним из основных критериев оценки результатов ис-</w:t>
      </w:r>
    </w:p>
    <w:p>
      <w:r>
        <w:rPr>
          <w:rFonts w:ascii="Arial" w:cs="Arial" w:eastAsia="Arial" w:hAnsi="Arial"/>
          <w:sz w:val="24"/>
          <w:szCs w:val="24"/>
        </w:rPr>
        <w:t xml:space="preserve">полнения Программы на современном этапе и в перспективе является  адек-</w:t>
      </w:r>
    </w:p>
    <w:p>
      <w:r>
        <w:rPr>
          <w:rFonts w:ascii="Arial" w:cs="Arial" w:eastAsia="Arial" w:hAnsi="Arial"/>
          <w:sz w:val="24"/>
          <w:szCs w:val="24"/>
        </w:rPr>
        <w:t xml:space="preserve">ватная система их оценки, включающая в себя целый ряд показателей.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ществление непрерывного мониторинга Программы позволит определить  сте-</w:t>
      </w:r>
    </w:p>
    <w:p>
      <w:r>
        <w:rPr>
          <w:rFonts w:ascii="Arial" w:cs="Arial" w:eastAsia="Arial" w:hAnsi="Arial"/>
          <w:sz w:val="24"/>
          <w:szCs w:val="24"/>
        </w:rPr>
        <w:t xml:space="preserve">пень ее эффективности и внести необходимые коррективы.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Комплексность. Проблема борьбы с религиозным экстремизмом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проблемой,  связанной  во многом с объективными трудностями переходного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периода.  Успех при ее решении должен достигаться через реализацию ско-</w:t>
      </w:r>
    </w:p>
    <w:p>
      <w:r>
        <w:rPr>
          <w:rFonts w:ascii="Arial" w:cs="Arial" w:eastAsia="Arial" w:hAnsi="Arial"/>
          <w:sz w:val="24"/>
          <w:szCs w:val="24"/>
        </w:rPr>
        <w:t xml:space="preserve">ординированного и сбалансированного подхода государственных органов при</w:t>
      </w:r>
    </w:p>
    <w:p>
      <w:r>
        <w:rPr>
          <w:rFonts w:ascii="Arial" w:cs="Arial" w:eastAsia="Arial" w:hAnsi="Arial"/>
          <w:sz w:val="24"/>
          <w:szCs w:val="24"/>
        </w:rPr>
        <w:t xml:space="preserve">широкой поддержке со стороны общественности страны и крупных  религиоз-</w:t>
      </w:r>
    </w:p>
    <w:p>
      <w:r>
        <w:rPr>
          <w:rFonts w:ascii="Arial" w:cs="Arial" w:eastAsia="Arial" w:hAnsi="Arial"/>
          <w:sz w:val="24"/>
          <w:szCs w:val="24"/>
        </w:rPr>
        <w:t xml:space="preserve">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Научность. Основу рациональной и сбалансированной политики в  дан-</w:t>
      </w:r>
    </w:p>
    <w:p>
      <w:r>
        <w:rPr>
          <w:rFonts w:ascii="Arial" w:cs="Arial" w:eastAsia="Arial" w:hAnsi="Arial"/>
          <w:sz w:val="24"/>
          <w:szCs w:val="24"/>
        </w:rPr>
        <w:t xml:space="preserve">ной области должны составлять факты и прогнозы, достигаемые при широком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использовании современных научных методик.  Высокий уровень латентности</w:t>
      </w:r>
    </w:p>
    <w:p>
      <w:r>
        <w:rPr>
          <w:rFonts w:ascii="Arial" w:cs="Arial" w:eastAsia="Arial" w:hAnsi="Arial"/>
          <w:sz w:val="24"/>
          <w:szCs w:val="24"/>
        </w:rPr>
        <w:t xml:space="preserve">(скрытности) действий подпольных структур приводит к нереальным оценкам</w:t>
      </w:r>
    </w:p>
    <w:p>
      <w:r>
        <w:rPr>
          <w:rFonts w:ascii="Arial" w:cs="Arial" w:eastAsia="Arial" w:hAnsi="Arial"/>
          <w:sz w:val="24"/>
          <w:szCs w:val="24"/>
        </w:rPr>
        <w:t xml:space="preserve">и выводам,  негативно воздействующим в последующем на процесс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 и их реализации.  Поэтому необходимо объединение усилий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ученых,  богословов, медиков, политологов, историков, философов, социо-</w:t>
      </w:r>
    </w:p>
    <w:p>
      <w:r>
        <w:rPr>
          <w:rFonts w:ascii="Arial" w:cs="Arial" w:eastAsia="Arial" w:hAnsi="Arial"/>
          <w:sz w:val="24"/>
          <w:szCs w:val="24"/>
        </w:rPr>
        <w:t xml:space="preserve">логов и др.  при изучении проблемы распространения экстремистских идей,</w:t>
      </w:r>
    </w:p>
    <w:p>
      <w:r>
        <w:rPr>
          <w:rFonts w:ascii="Arial" w:cs="Arial" w:eastAsia="Arial" w:hAnsi="Arial"/>
          <w:sz w:val="24"/>
          <w:szCs w:val="24"/>
        </w:rPr>
        <w:t xml:space="preserve">что позволит определить наиболее эффективные меры по практическому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шению данной проблемы.</w:t>
      </w:r>
    </w:p>
    <w:p>
      <w:r>
        <w:rPr>
          <w:rFonts w:ascii="Arial" w:cs="Arial" w:eastAsia="Arial" w:hAnsi="Arial"/>
          <w:sz w:val="24"/>
          <w:szCs w:val="24"/>
        </w:rPr>
        <w:t xml:space="preserve">Реалистичность. Программа исходит из того,  что для достижения ус-</w:t>
      </w:r>
    </w:p>
    <w:p>
      <w:r>
        <w:rPr>
          <w:rFonts w:ascii="Arial" w:cs="Arial" w:eastAsia="Arial" w:hAnsi="Arial"/>
          <w:sz w:val="24"/>
          <w:szCs w:val="24"/>
        </w:rPr>
        <w:t xml:space="preserve">пеха  в нейтрализации деструктивной деятельности религиозных экстремис-</w:t>
      </w:r>
    </w:p>
    <w:p>
      <w:r>
        <w:rPr>
          <w:rFonts w:ascii="Arial" w:cs="Arial" w:eastAsia="Arial" w:hAnsi="Arial"/>
          <w:sz w:val="24"/>
          <w:szCs w:val="24"/>
        </w:rPr>
        <w:t xml:space="preserve">тов необходимо применение сбалансированного подхода, строящегося на ши-</w:t>
      </w:r>
    </w:p>
    <w:p>
      <w:r>
        <w:rPr>
          <w:rFonts w:ascii="Arial" w:cs="Arial" w:eastAsia="Arial" w:hAnsi="Arial"/>
          <w:sz w:val="24"/>
          <w:szCs w:val="24"/>
        </w:rPr>
        <w:t xml:space="preserve">роком использовании мер правоохранительного,  профилактического 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рпропагандистского характера,  направленных на достижение  полноценного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над  этой проблемой со стороны государства и последовательное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ее негативного воздействия на 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Широта охвата. Проблема борьбы с религиозным экстремизмом в равной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 влияет на безопасность личности, общества 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Публичность. Основной  целью  политики государства в нейтрализации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деструктивной религиозной деятельности во внутренней сфере является по-</w:t>
      </w:r>
    </w:p>
    <w:p>
      <w:r>
        <w:rPr>
          <w:rFonts w:ascii="Arial" w:cs="Arial" w:eastAsia="Arial" w:hAnsi="Arial"/>
          <w:sz w:val="24"/>
          <w:szCs w:val="24"/>
        </w:rPr>
        <w:t xml:space="preserve">нижение уровня угрозы религиозного экстремизма развитию общества. Вмес-</w:t>
      </w:r>
    </w:p>
    <w:p>
      <w:r>
        <w:rPr>
          <w:rFonts w:ascii="Arial" w:cs="Arial" w:eastAsia="Arial" w:hAnsi="Arial"/>
          <w:sz w:val="24"/>
          <w:szCs w:val="24"/>
        </w:rPr>
        <w:t xml:space="preserve">те с тем, учитывая широкомасштабный характер этой проблемы, данная цель</w:t>
      </w:r>
    </w:p>
    <w:p>
      <w:r>
        <w:rPr>
          <w:rFonts w:ascii="Arial" w:cs="Arial" w:eastAsia="Arial" w:hAnsi="Arial"/>
          <w:sz w:val="24"/>
          <w:szCs w:val="24"/>
        </w:rPr>
        <w:t xml:space="preserve">не  может  быть достигнута лишь действиями государственных органов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 Этим обусловлена необходимость регулярного и повсе-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расширения сотрудничества с общественными организациями,  бла-</w:t>
      </w:r>
    </w:p>
    <w:p>
      <w:r>
        <w:rPr>
          <w:rFonts w:ascii="Arial" w:cs="Arial" w:eastAsia="Arial" w:hAnsi="Arial"/>
          <w:sz w:val="24"/>
          <w:szCs w:val="24"/>
        </w:rPr>
        <w:t xml:space="preserve">готворительными фондами,  религиозными конфессиями и местными сообщест-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вами  для  достижения  принципа прозрачности и доступности политики для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 гражданина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сотрудничество.  Проблема  борьбы с религиозным экс-</w:t>
      </w:r>
    </w:p>
    <w:p>
      <w:r>
        <w:rPr>
          <w:rFonts w:ascii="Arial" w:cs="Arial" w:eastAsia="Arial" w:hAnsi="Arial"/>
          <w:sz w:val="24"/>
          <w:szCs w:val="24"/>
        </w:rPr>
        <w:t xml:space="preserve">тремизмом приобрела трансграничный и транснациональный  характер,  осо-</w:t>
      </w:r>
    </w:p>
    <w:p>
      <w:r>
        <w:rPr>
          <w:rFonts w:ascii="Arial" w:cs="Arial" w:eastAsia="Arial" w:hAnsi="Arial"/>
          <w:sz w:val="24"/>
          <w:szCs w:val="24"/>
        </w:rPr>
        <w:t xml:space="preserve">бенно  явно это прослеживается,  начиная со второй половины 90-х годов.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Руководствуясь положениями Конвенций ООН,  Кыргызская Республика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дит  последовательную  политику  укрепления и расширения 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 в борьбе с международным терроризмом и  экстремизмом  на</w:t>
      </w:r>
    </w:p>
    <w:p>
      <w:r>
        <w:rPr>
          <w:rFonts w:ascii="Arial" w:cs="Arial" w:eastAsia="Arial" w:hAnsi="Arial"/>
          <w:sz w:val="24"/>
          <w:szCs w:val="24"/>
        </w:rPr>
        <w:t xml:space="preserve">двухсторонней и многосторонней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Определяющие принципы Программы направлены на: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эффективности  предотвращения проявлений религиозного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экстремизма на территории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контроля за деятельностью религиозных организаций и те-</w:t>
      </w:r>
    </w:p>
    <w:p>
      <w:r>
        <w:rPr>
          <w:rFonts w:ascii="Arial" w:cs="Arial" w:eastAsia="Arial" w:hAnsi="Arial"/>
          <w:sz w:val="24"/>
          <w:szCs w:val="24"/>
        </w:rPr>
        <w:t xml:space="preserve">чений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  и  дальнейшее развитие сотрудничества в противодейс-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твии религиозному экстремизму;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системы  мер по предотвращению проявлений религиозного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экстремизма;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общественной и социальной безопасности граждан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для гармоничного и  бесконфликтного  развития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дарства в долговременной перспективе.</w:t>
      </w:r>
    </w:p>
    <w:p>
      <w:r>
        <w:rPr>
          <w:rFonts w:ascii="Arial" w:cs="Arial" w:eastAsia="Arial" w:hAnsi="Arial"/>
          <w:sz w:val="24"/>
          <w:szCs w:val="24"/>
        </w:rPr>
        <w:t xml:space="preserve">В ходе  реализации  вышеуказанных  целей   Программы   на 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2004-2005  годы  через  ряд  взаимодополняющих  мероприятий должны быть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обеспечены: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 реализация конкретных мероприятий,  способствующих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снижению количества граждан,  в  особенности  молодежи,  вовлекаемую  в</w:t>
      </w:r>
    </w:p>
    <w:p>
      <w:r>
        <w:rPr>
          <w:rFonts w:ascii="Arial" w:cs="Arial" w:eastAsia="Arial" w:hAnsi="Arial"/>
          <w:sz w:val="24"/>
          <w:szCs w:val="24"/>
        </w:rPr>
        <w:t xml:space="preserve">деструктивные религиозные организации, секты и течения;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в области противодействия религиозному экстремизму с приближением ее</w:t>
      </w:r>
    </w:p>
    <w:p>
      <w:r>
        <w:rPr>
          <w:rFonts w:ascii="Arial" w:cs="Arial" w:eastAsia="Arial" w:hAnsi="Arial"/>
          <w:sz w:val="24"/>
          <w:szCs w:val="24"/>
        </w:rPr>
        <w:t xml:space="preserve">к международным стандартам;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реализация мероприятий, направленных на выявление мест тиражиро-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печатных материалов, аудио-, видеотехники и иных носителей инфор-</w:t>
      </w:r>
    </w:p>
    <w:p>
      <w:r>
        <w:rPr>
          <w:rFonts w:ascii="Arial" w:cs="Arial" w:eastAsia="Arial" w:hAnsi="Arial"/>
          <w:sz w:val="24"/>
          <w:szCs w:val="24"/>
        </w:rPr>
        <w:t xml:space="preserve">мации экстремистского содержания, снижение активности и пресечение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нелегальных структур религиозно-экстремистских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поставленных целей в рамках Программы должна достигать-</w:t>
      </w:r>
    </w:p>
    <w:p>
      <w:r>
        <w:rPr>
          <w:rFonts w:ascii="Arial" w:cs="Arial" w:eastAsia="Arial" w:hAnsi="Arial"/>
          <w:sz w:val="24"/>
          <w:szCs w:val="24"/>
        </w:rPr>
        <w:t xml:space="preserve">ся на основе скоординированной деятельности по противодействию  религи-</w:t>
      </w:r>
    </w:p>
    <w:p>
      <w:r>
        <w:rPr>
          <w:rFonts w:ascii="Arial" w:cs="Arial" w:eastAsia="Arial" w:hAnsi="Arial"/>
          <w:sz w:val="24"/>
          <w:szCs w:val="24"/>
        </w:rPr>
        <w:t xml:space="preserve">озному  экстремизму и терроризму в Кыргызской Республике заинтересован-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 министерств,  государственных комитетов, административных ведомств,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и органов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результатом  реализации  Программы должно стать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ныне действующей системы  противодействия  религиозному  экстремизму  и</w:t>
      </w:r>
    </w:p>
    <w:p>
      <w:r>
        <w:rPr>
          <w:rFonts w:ascii="Arial" w:cs="Arial" w:eastAsia="Arial" w:hAnsi="Arial"/>
          <w:sz w:val="24"/>
          <w:szCs w:val="24"/>
        </w:rPr>
        <w:t xml:space="preserve">межконфессиональных конфликтов в Кыргызской Республике,  а также сниже-</w:t>
      </w:r>
    </w:p>
    <w:p>
      <w:r>
        <w:rPr>
          <w:rFonts w:ascii="Arial" w:cs="Arial" w:eastAsia="Arial" w:hAnsi="Arial"/>
          <w:sz w:val="24"/>
          <w:szCs w:val="24"/>
        </w:rPr>
        <w:t xml:space="preserve">ние их негативного воздействия на общественную  и  социальную  безопас-</w:t>
      </w:r>
    </w:p>
    <w:p>
      <w:r>
        <w:rPr>
          <w:rFonts w:ascii="Arial" w:cs="Arial" w:eastAsia="Arial" w:hAnsi="Arial"/>
          <w:sz w:val="24"/>
          <w:szCs w:val="24"/>
        </w:rPr>
        <w:t xml:space="preserve">ность в средне- и долгосрочной перспективе.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мероприятия по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разработки планов и иных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противодействию религиозному экстремизму в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  на  период до 2005 года и содержит в себе общие концептуальные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в сочетании с конкретными мероприятиями.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Данное решение  позволяет выработать сбалансированный и скоордини-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рованный подход к успешному разрешению отмеченных проблем,  реализуемый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правительственными  органами  и  общественными формированиями граждан в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 с ведущими международными организациями и во взаимодейс-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со спецслужбами и правоохранительными органами стран-участниц СНГ.</w:t>
      </w:r>
    </w:p>
    <w:p>
      <w:r>
        <w:rPr>
          <w:rFonts w:ascii="Arial" w:cs="Arial" w:eastAsia="Arial" w:hAnsi="Arial"/>
          <w:sz w:val="24"/>
          <w:szCs w:val="24"/>
        </w:rPr>
        <w:t xml:space="preserve">К числу  важнейших  факторов,  определяющих  стратегию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Программы,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резко возросший конфликтогенный потенциал Центральной Азии,  вы-</w:t>
      </w:r>
    </w:p>
    <w:p>
      <w:r>
        <w:rPr>
          <w:rFonts w:ascii="Arial" w:cs="Arial" w:eastAsia="Arial" w:hAnsi="Arial"/>
          <w:sz w:val="24"/>
          <w:szCs w:val="24"/>
        </w:rPr>
        <w:t xml:space="preserve">ражающийся в усилении угрозы стабильному развитию государств региона со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 международного терроризма,  религиозного экстремизма и трансна-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циональной организованной преступности;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 деструктивной деятельности религиозных организаций, сект</w:t>
      </w:r>
    </w:p>
    <w:p>
      <w:r>
        <w:rPr>
          <w:rFonts w:ascii="Arial" w:cs="Arial" w:eastAsia="Arial" w:hAnsi="Arial"/>
          <w:sz w:val="24"/>
          <w:szCs w:val="24"/>
        </w:rPr>
        <w:t xml:space="preserve">и  течений,  культивирования  экстремистских  идей в отдельных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сохраняющиеся  социально-экономические трудности переходного пе-</w:t>
      </w:r>
    </w:p>
    <w:p>
      <w:r>
        <w:rPr>
          <w:rFonts w:ascii="Arial" w:cs="Arial" w:eastAsia="Arial" w:hAnsi="Arial"/>
          <w:sz w:val="24"/>
          <w:szCs w:val="24"/>
        </w:rPr>
        <w:t xml:space="preserve">риода;</w:t>
      </w:r>
    </w:p>
    <w:p>
      <w:r>
        <w:rPr>
          <w:rFonts w:ascii="Arial" w:cs="Arial" w:eastAsia="Arial" w:hAnsi="Arial"/>
          <w:sz w:val="24"/>
          <w:szCs w:val="24"/>
        </w:rPr>
        <w:t xml:space="preserve">- несовершенная нормативная правовая база,  отрицательно сказываю-</w:t>
      </w:r>
    </w:p>
    <w:p>
      <w:r>
        <w:rPr>
          <w:rFonts w:ascii="Arial" w:cs="Arial" w:eastAsia="Arial" w:hAnsi="Arial"/>
          <w:sz w:val="24"/>
          <w:szCs w:val="24"/>
        </w:rPr>
        <w:t xml:space="preserve">щаяся на эффективности борьбы правоохранительных органов с религиозными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экстремистами;</w:t>
      </w:r>
    </w:p>
    <w:p>
      <w:r>
        <w:rPr>
          <w:rFonts w:ascii="Arial" w:cs="Arial" w:eastAsia="Arial" w:hAnsi="Arial"/>
          <w:sz w:val="24"/>
          <w:szCs w:val="24"/>
        </w:rPr>
        <w:t xml:space="preserve">- резкий рост количества несовершеннолетних и молодежи,  вовлекае-</w:t>
      </w:r>
    </w:p>
    <w:p>
      <w:r>
        <w:rPr>
          <w:rFonts w:ascii="Arial" w:cs="Arial" w:eastAsia="Arial" w:hAnsi="Arial"/>
          <w:sz w:val="24"/>
          <w:szCs w:val="24"/>
        </w:rPr>
        <w:t xml:space="preserve">мых в различные деструктивные религиозные организации, секты и течения.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Особую роль в профилактической работе среди верующей части населе-</w:t>
      </w:r>
    </w:p>
    <w:p>
      <w:r>
        <w:rPr>
          <w:rFonts w:ascii="Arial" w:cs="Arial" w:eastAsia="Arial" w:hAnsi="Arial"/>
          <w:sz w:val="24"/>
          <w:szCs w:val="24"/>
        </w:rPr>
        <w:t xml:space="preserve">ния должны играть Духовное управление мусульман Кыргызстана, Православ-</w:t>
      </w:r>
    </w:p>
    <w:p>
      <w:r>
        <w:rPr>
          <w:rFonts w:ascii="Arial" w:cs="Arial" w:eastAsia="Arial" w:hAnsi="Arial"/>
          <w:sz w:val="24"/>
          <w:szCs w:val="24"/>
        </w:rPr>
        <w:t xml:space="preserve">ная церковь, Государственная комиссия при Правительстве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делам религий.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показателей результатов работы министерств,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комитетов, административных ведомств, государственных комиссий,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администраций свидетельствует о недостаточной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деятельности  государственных  органов  Кыргызской 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религиозным экстремизмом.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 Планом реализации Программы каждому ее участнику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 конкретный сектор.  Оценка их деятельности будет  проводиться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регулярного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absyqpfbifet4sdq-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dalil.kg/document/55239</w:t>
      </w:r>
    </w:hyperlink>
  </w:p>
  <w:p>
    <w:pPr>
      <w:spacing w:after="0" w:before="40"/>
      <w:jc w:val="center"/>
    </w:pPr>
    <w:hyperlink w:history="1" r:id="rIdpmya9znzpsjmlyianm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npg27lonqgthmdwo61w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absyqpfbifet4sdq-nj" Type="http://schemas.openxmlformats.org/officeDocument/2006/relationships/hyperlink" Target="https://dalil.kg/document/55239" TargetMode="External"/><Relationship Id="rIdpmya9znzpsjmlyianml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2026-09-24T06:15:14.085Z</dcterms:created>
  <dcterms:modified xsi:type="dcterms:W3CDTF">2026-09-24T06:15:14.085Z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