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rtbv-uy_e6kqmeov9cp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6 апреля 2004 года № 233             ПОСТАНОВЛЕНИЕ ПРАВИТЕЛЬСТВА КЫРГЫЗСКОЙ РЕСПУБЛИКИ                                    О проекте Закона Кыргызской Республики «О внесении изменения в Закон                Кыргызской Республики «Об  энергетике»                                              Правительство Кыргызской Республики постановляет:      1. Согласиться с </w:t>
      </w:r>
      <w:hyperlink w:history="1" r:id="rIdihvf7y87qqbwugmrbmva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изменения   в   Закон  Кыргызской   Республики   </w:t>
      </w:r>
      <w:hyperlink w:history="1" r:id="rId3icfekttuvwcucqexb6pk">
        <w:r>
          <w:rPr>
            <w:rFonts w:ascii="Arial" w:cs="Arial" w:eastAsia="Arial" w:hAnsi="Arial"/>
            <w:color w:val="1D4ED8"/>
            <w:sz w:val="24"/>
            <w:szCs w:val="24"/>
            <w:u w:val="single"/>
          </w:rPr>
          <w:t xml:space="preserve">«Об</w:t>
        </w:r>
      </w:hyperlink>
      <w:hyperlink w:history="1" r:id="rIdr5b5wj4flg43ghy4p-pex">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2.  Направить  указанный  законопроект  на  рассмотрение  ЖогоркуКенеша Кыргызской Республики.     3.  Назначить директора Государственного агентства по  энергетикепри  Правительстве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8ryt_kuo1rzlbm8w1kcy">
      <w:r>
        <w:rPr>
          <w:rFonts w:ascii="Arial" w:cs="Arial" w:eastAsia="Arial" w:hAnsi="Arial"/>
          <w:color w:val="132D3F"/>
          <w:sz w:val="16"/>
          <w:szCs w:val="16"/>
          <w:u w:val="single"/>
        </w:rPr>
        <w:t xml:space="preserve">dalil.kg/document/55248</w:t>
      </w:r>
    </w:hyperlink>
  </w:p>
  <w:p>
    <w:pPr>
      <w:spacing w:after="0" w:before="40"/>
      <w:jc w:val="center"/>
    </w:pPr>
    <w:hyperlink w:history="1" r:id="rIdsgnekt3y7cjm6ymzrmj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tbv-uy_e6kqmeov9cpk" Type="http://schemas.openxmlformats.org/officeDocument/2006/relationships/hyperlink" Target="https://dalil.kg/document/159126" TargetMode="External"/><Relationship Id="rIdihvf7y87qqbwugmrbmvas" Type="http://schemas.openxmlformats.org/officeDocument/2006/relationships/hyperlink" Target="https://dalil.kg/document/38966" TargetMode="External"/><Relationship Id="rId3icfekttuvwcucqexb6pk" Type="http://schemas.openxmlformats.org/officeDocument/2006/relationships/hyperlink" Target="https://dalil.kg/document/663" TargetMode="External"/><Relationship Id="rIdr5b5wj4flg43ghy4p-pex"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8ryt_kuo1rzlbm8w1kcy" Type="http://schemas.openxmlformats.org/officeDocument/2006/relationships/hyperlink" Target="https://dalil.kg/document/55248" TargetMode="External"/><Relationship Id="rIdsgnekt3y7cjm6ymzrmj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2026-09-24T08:18:41.772Z</dcterms:created>
  <dcterms:modified xsi:type="dcterms:W3CDTF">2026-09-24T08:18:41.772Z</dcterms:modified>
</cp:coreProperties>
</file>

<file path=docProps/custom.xml><?xml version="1.0" encoding="utf-8"?>
<Properties xmlns="http://schemas.openxmlformats.org/officeDocument/2006/custom-properties" xmlns:vt="http://schemas.openxmlformats.org/officeDocument/2006/docPropsVTypes"/>
</file>