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jbz7dqk7harebchwg0i8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 Правительства</w:t>
      </w:r>
    </w:p>
    <w:p>
      <w:r>
        <w:rPr>
          <w:rFonts w:ascii="Arial" w:cs="Arial" w:eastAsia="Arial" w:hAnsi="Arial"/>
          <w:sz w:val="24"/>
          <w:szCs w:val="24"/>
        </w:rPr>
        <w:t xml:space="preserve">Кыргызской Республики                                        от 22 июня 2004 года № 465                                 КОНЦЕПЦИЯ                аграрной политики Кыргызской Республики                             до 2010 года                                   Аббревиатура    АБР Азиатский банк развития  АВП Ассоциация водопользователей  АПК Агропромышленный комплекс  АО Акционерное общество  ВБ Всемирный банк  ВТО Всемирная Торговая Организация  КАРИС Кыргызская агропромышленная рыночная информационная                                система  КЕС Комиссия Европейского Союза  КОР Комплексная основа развития Кыргызской Республики                             до 2010 года  КР Кыргызская Республика  КСФК Кыргызская сельскохозяйственная финансовая корпорация  КШАП Кыргызско-Швейцарская аграрная программа  МСВХиПП Министерство сельского, водного хозяйства и         перерабатывающей промышленности Кыргызской Республики  НПО Неправительственная организация  НССБ Национальная стратегия сокращения бедности  ПКР Правительство Кыргызской Республики  СИДА Канадская международная организация развития  СНГ Содружество Независимых Государств  СКС Сельскохозяйственная консультационная служба  ТАСИС Техническая помощь странам-участницам СНГ  ЦАЗР Центр земельной и аграрной реформы  Хельветас Швейцарская неправительственная международная                              организация                                1. Введение    1.1. Необходимость принятия Концепции аграрной политики    Стратегические    цели,   приоритеты   и   направления    социально-экономических   и  политических  реформ,  изложенные   в   программныхдокументах  и реализуемые руководством страны, конечной целью  которыхявляется  обеспечение  приемлемого и достойного уровня  жизни  каждогогражданина  республики,  требуют принятия  конкретных  мер  по  каждойотрасли народного хозяйства.  В  связи с этим назрела необходимость разработки взвешенной, реальновыполнимой Концепции аграрной политики (далее - Концепция), где  нашлибы  отражение  пути  и методы выполнения основных  положений  принятыхглавных  государственных программ страны - Комплексной основы развитияКыргызской  Республики  до  2010 года (КОР) и  Национальной  стратегиисокращения бедности (НССБ). При разработке Концепции за основу принятыУказ  Президента Кыргызской Республики "О новых направлениях  и  мерахземельной   и   аграрной  реформы"  и  Меморандум   между   КыргызскойРеспубликой  и  Международным Валютным Фондом  по  макроэкономическомуразвитию.  При разработке Концепции учитывалось, что:  -  основной характер текущего момента состоит в том, что первый этапаграрно-земельной реформы в Кыргызстане осуществлен в целом успешно. Врезультате  земля  нашла своего собственника, стала объектом  купли  ипродажи, внедрены рыночные отношения в сельском хозяйстве. Однако  длядальнейшего развития аграрно-земельной реформы требуются новые подходыи,  следовательно, необходима разработка и проведение  новой  аграрнойполитики,  которая  логически, продолжая основные идеи  первого  этапааграрно-земельной  реформы,  определила бы  приоритеты  и  направленияразвития  агропромышленного комплекса страны, структурную,  финансово-кредитную  политику  и  нормативно-правовое  обеспечение  реформы   напредстоящий период;  -  в  настоящее время государство полностью либерализовало  политикуцентрализованного планирования и распределения материально-техническихресурсов и произведенной продукции. В то же время у государства должнобыть  регулирующее  воздействие в плане оказания помощи  хозяйствующимсубъектам  в  производстве  и  сбыте продукции,  в  создании  льготныхусловий   по   вопросам  налогообложения,  кредитования   и   оказанияконсультационных и других вспомогательных услуг;  -   в  ходе  проведения  аграрно-земельной  реформы,  вместо  бывшихколлективных   хозяйств,   создано   более   286   тыс.   крестьянских(фермерских)  хозяйств,  кооперативов и  объединений.  Им  передано  вчастную  собственность более 77 процентов всех земель.  Вместе  с  темабсолютное  число созданных хозяйств ограничено по своему  размеру,  икак хозяйствующая структура малоэффективно;  -  экономика  страны  в  целом, в том числе  и  сельское  хозяйство,переживает трудный, переходный этап в своем развитии, и на сегодняшнийдень   государство  не  имеет  возможности  осуществлять   полноценноесубсидирование сельского хозяйства. Из-за ограниченности финансовых  иматериальных    ресурсов    невозможно    развивать    все     отраслиагропромышленного   комплекса  одновременно,   необходим   выборочный,проектный  подход с учетом существующих и планируемых  государственныхпрограмм и стратегии помощи международных донорских организаций.                       1.2. Цели разработки Концепции    Основными целями разработки Концепции:  -  конкретизация роли государства в проведении аграрной  политики  вусловиях    рыночных   преобразований   экономики   и   демократизацииуправления;  -  определение  приоритетных направлений развития  агропромышленногокомплекса страны (АПК);  -  определение  взаимосвязи государственных  органов  в  обеспечениистабильного  функционирования отраслей сельского, водного хозяйства  иперерабатывающей промышленности, в дальнейшем продвижении реформы;  -   определение  механизма  взаимодействия  государства  с   другимисубъектами-участниками развития АПК в проведении аграрной  политики  -частным  сектором,  международными  и  отечественными  инвесторами   идонорами, неправительственными организациями (НПО) и др.  Настоящая  Концепция  обозначает задачу в  достижении  вышеуказанныхцелей и, прежде всего, переносит акцент на регулирование рынка в  АПК.Сегодня    государство    не    может    использовать    исключительноадминистративные меры поддержки сельхозпроизводителей, а переходит  наиспользование   определенных   мер   воздействия   на   рынки    сбытапроизведенной ими продукции.  Концепция аграрной политики будет служить в качестве:  -   инструмента   политики  для  принятия  решений  государственнымиорганами;  -  информации  для донорских организаций и инвесторов для  поддержкиими приоритетов в аграрном секторе экономики;  - ориентации для частного сектора по прогнозированию бизнес-среды, ввыборе производственной деятельности;  -  информации  для населения и общественности о роли  государства  впроведении аграрной политики.                            2. Текущая ситуация    2.1. Аграрно-земельная реформа и реструктуризация агропредприятий    За  последние  годы в республике достигнут значительный  прогресс  впроведении  аграрно-земельной  реформы,  обеспечен  ежегодный  приростваловой продукции сельского хозяйства в среднем на уровне 6 процентов.В   2003   году  свыше  90  процентов  продукции  сельского  хозяйствапроизводилось  в  частном  секторе,  при  этом  доля  крестьянских   ифермерских  хозяйств составила свыше 44 процентов. Создано  более  286тыс.   крестьянских   (фермерских)  хозяйств,  около   700   различныхобъединений,  в  том  числе  462  кооператива.  В  результате  удалосьдостигнуть  самообеспеченности  по отдельным  видам  продовольственныхпродуктов,  что  позволило  решить основные  задачи  продовольственнойбезопасности страны на уровне минимальной нормы потребности населения.  Основными  производителями  товарной сельскохозяйственной  продукцииявляются  мелкие крестьянские и фермерские хозяйства. Совершенствуетсяхарактер     управления     агробизнесом,    повысилась     финансоваяответственность за его результаты.  Развиваются  рыночные механизмы землепользования, в  конституционномпорядке   введена  частная  собственность  на  землю,   принят   ЗаконКыргызской  Республики  "Об  управлении землями  сельскохозяйственногоназначения",  предусматривающий осуществление сделок по  купле-продажеземель, начата работа по развитию системы регистрации земель.  Новый  Земельный  кодекс Кыргызской Республики способствует  решениюспоров  по  земельным  вопросам  в  судебном  порядке  и  обеспечиваетсоздание  арбитражного механизма как альтернативного  метода  в  целяхразрешения земельных конфликтов.  Однако  за  годы становления республики сельское хозяйство  пережилоочень  сложный  процесс  переходного  периода  в  поисках  новых  формхозяйствования  и  владения  собственностью.  Реформа  проводилась   вусловиях   отсутствия  опыта,  законодательной  базы   и   нормативныхматериалов   в   полном  объеме,  особенно  на  начальном   этапе   ееосуществления. Поэтому при реформировании бывших колхозов  и  совхозовдопускалось неоправданное затягивание сроков ее проведения, особенно вЧуйской  области,  что  приводило  к конфликтным  ситуациям,  вызывалонедовольство   сельских  жителей  при  получении  земельной   доли   иимущественного пая.                  2.2. Продовольственная безопасность    Согласно   Римской  декларации,  принятой  17  ноября   1996   года,Кыргызстан,  как член мирового сообщества, взял на себя  обязательства"проводить   политику,   направленную  на   искоренение   бедности   инеравенства, обеспечение физического, экономического доступа для  всехи  на  все  времена к достаточному диетически адекватному полноценномупродовольствию, а также его использованию".  Правительством Кыргызской Республики в сотрудничестве с  Европейскойэкономической  комиссией в Кыргызской Республике  была  разработана  иутверждена   в   1999  году  Национальная  политика  продовольственнойбезопасности Кыргызской Республики.  Несмотря  на  ряд  проблем  объективного  характера,  Кыргызстан  насегодняшний     день     обеспечивает    себя     основными     видамисельскохозяйственной  продукции, включая  мясо,  молоко,  овощи,  и  внекоторой степени - зерном.  В  то  же  время низкое качество произведенной продукции, постоянноеповышение  потребности  населения и цен на  продукты  питания,  низкийуровень   доходов,  незначительный  уровень  экспорта,  рост   импортапродовольствия   затрудняют  в  целом  обеспечение   продовольственнойбезопасности страны на уровне стандартов потребления.  Республика  в целом не обеспечивает себя такими необходимыми  видамипродуктов,  как сахар и растительное масло. Не выдерживает конкуренциюh   само   выращивание  пшеницы,  качество  которой  не  соответствуетстандарту  и  приводит  к  ввозу муки или твердого  сорта  пшеницы  изКазахстана.  Продовольственная  безопасность, как  один  из  главных  приоритетовгосударства, может быть достигнута путем достаточного производства.  Вто  же  время, даже достаточное обеспечение продовольствием не  станетрешением  проблемы недоедания части населения, если не будет сокращенабедность  и  не будет повышена покупательская способность  большинстванаселения страны.                2.3. Государственная регулятивная политика    Заметные изменения произошли и в подходах к вопросу государственногорегулирования  аграрного  сектора на  республиканском  и  региональномуровнях.  От  прямого  вмешательства  в  производственные  процессы  иуправление     хозяйственной    деятельностью     товаропроизводителейгосударственные    органы    переходят   к    экономическим    методамрегулирования.   Арсенал  таких  мер  аграрной  политики   все   болеесовершенствуется   и  обогащается  с  развитием  рыночных   отношений.Произошли   структурные   изменения  в  сельскохозяйственных   органахреспублики,  в  самом  Министерстве  сельского,  водного  хозяйства  иперерабатывающей промышленности Кыргызской Республики  и  пересмотреныих функциональные обязанности.  Сельские товаропроизводители также косвенно поддерживались  до  2003года путем освобождения от уплаты всех видов налогов, кроме земельногоналога.  Правительство Кыргызской Республики,  Всемирный  банк  и  АБРоказывают   ощутимую  финансово-кредитную  помощь  аграрному   секторуэкономики  через Кыргызскую сельскохозяйственную финансовую корпорациюи посредством поддержки кредитных союзов.  По    мере    возможности   Правительством   Кыргызской   Республикиосуществляется поддержка фермеров путем выделения семян,  материально-технических  ресурсов, товарных кредитов и грантов. В  республиканскомбюджете   ежегодно   предусматриваются   средства   для   ремонта    ивосстановления   водохозяйственных  объектов,   защиты   и   карантинарастений, улучшения эпизоотологической обстановки.  Существенную  роль  в  обеспечении фермеров и  крестьян  необходимойинформацией    сыграли   созданные   во   всех    регионах    сельскиеконсультационные   службы   (СКС)  и  Кыргызская   аграрная   рыночнаяинформационная система (КАРИС).  Основной  задачей государства остается проведение инспектирования  иэкспертизы  поступающих из-за границы подкарантинных грузов,  а  такжевыполнение   международных  карантинных  правил  при  их   вывозе   изреспублики.     За    последние    три    года    было     обследованосельскохозяйственных,  лесных и других  культур  (угодий)  на  площадиболее  100,0  тыс.  гектаров,  что  позволило  держать  под  контролемкарантинной  службы фитосанитарное (карантинное) состояние республики.Значительная  работа  проведена  в  этом  направлении  по  налаживаниюмеждународных   связей.   Заключены  межправительственные   Соглашения(Конвенции)    Кыргызской   Республики   с   Молдовой,    Казахстаном,Таджикистаном,  Узбекистаном - "О сотрудничестве в  области  карантинарастений".  Несмотря   на   недостаточное  финансирование  противоэпизоотическихмероприятий,   ветеринарными   специалистами   республики   проводитсянеобходимый   объем   профилактических  мероприятий,   что   позволилопредотвратить в последние годы возникновение и распространение  многихопасных острозаразных болезней животных.  Разработан  проект  новой редакции Закона Кыргызской  Республики  "Оветеринарии",  предусматривающий  ряд  новых  положений  по   вопросамветеринарного   обслуживания,  проведения  ветеринарного   надзора   ифинансирования  ветеринарной  службы.  Проект  разработан   с   учетоммеждународных требований и одобрен международным эпизоотическим бюро.  Государством  также  поддерживаются  мероприятия,  направленные   навосстановление   водохозяйственных   объектов,   водопроводной   сети,развитие  вспомогательных услуг сельского хозяйства  и  животноводствапутем  выделения  средств  по  линии  проектов,  осуществляющихся   наqpedqrb` международных донорских организаций, таких, как ВБ и АБР.       2.4. Основные проблемы текущего состояния аграрного сектора                               экономики    В целом проблемы подразделяются на 5 групп:    1. Проблема бедности сельского населения    Острейшей  проблемой является тяжелое финансовое положение  сельскихтоваропроизводителей, которое характеризуется:  - незначительными денежными поступлениями от реализации продукции из-за низкого уровня цен на нее и ограниченности сбыта;  -    нехваткой   собственных   оборотных   средств   для   сезонногофинансирования производства и недостаточностью банковского кредита;  -  высокой  кредиторской  задолженностью,  в  основном  по  льготнымгосударственным  кредитам, грантам Правительства  Японии,  платежам  вбюджет всех уровней.  Проблемы  развития  сельской местности сегодня  являются  не  толькоэкономическими,  но и оказывают негативное воздействие  на  социальноеразвитие  села.  Сложность проблемы заключается еще и  в  том,  что  всельской    местности,   кроме   сельскохозяйственной    деятельности,практически   нет   других  источников  дохода.   Это   не   позволяетхозяйствующим  субъектам  целенаправленно поддерживать  инфраструктурусела, оказывать помощь в решении проблем их обустройства.                 2. Проблема продовольственной безопасности    Основная  часть  населения, особенно сельского,  в  настоящее  времяпрактически  не  имеет  достаточного дохода приобретать  и  потреблятьпродовольственные  товары  для обеспечения необходимой  энергетическойпотребности.  Потребление пищи в день на душу населения  в  2002  годусоставил 2123 калории при установленной норме 2249.  Необходимо  отметить  негативную  тенденцию  к  ежегодному  снижениюхлебопекарных   свойств   продовольственной   пшеницы,    производимойкрестьянскими      хозяйствами      республики,      что       снижаетконкурентоспособность  произведенных  хлебобулочных  изделий  и  можетпривести к продовольственной зависимости Кыргызстана по основному видупродукта.    3. Проблема природных ресурсов и их рационального использования    Особенно актуальна проблема деградации земель. К настоящему  временииз  сельскохозяйственного оборота выведено около  100  тыс.  гектаров.Вынос питательных веществ из почвы в 4 раза превосходит их внесение  судобрениями.  Приходят  в упадок мелиоративные системы,  увеличиваютсяплощади  закисленной почвы. Также одним из сильных факторов деградациипахотных  земель является засорение почвы семенами сорных  растений  ивозбудителями болезней культурных растений.  Нерационально  используются  водные ресурсы.  Постепенно  идет  спадгенетических  ресурсов.  Все это приводит  к  снижению  урожайности  истихийным бедствиям.  Недофинансирование служб ветеринарии может привести к  нежелательнымпоследствиям   эпизоотической  обстановки  и   возникновению   вспышкизаболевания домашних животных.           4. Проблема производства сельхозпродукции и маркетинга    В  силу  низкой  рентабельности производства  в  сельском  хозяйствепроизошло    сокращение    производственно-технического    потенциала.Отсутствие  необходимых денежных поступлений привело  к  многократномууменьшению   закупок  новой  техники  и  оборудования   и   физическойамортизации   большей   части  основных  средств   сельхозпредприятий.Поэтому, даже при расширении спроса на отечественную продовольственнуюпродукцию,   рост   ее  производства  будет  сдерживаться   ресурснымиncp`mhwemhlh.  Наличие большой доли мелких хозяйств, снижение уровня управленческойквалификации  на  селе, доминирование примитивных способов  и  методовведения   хозяйства   во  многом  способствовали   снижению   качествапроизводимой продукции.  Нерешенной  проблемой  остается  межотраслевой  диспаритет   цен   идоходов.   В  условиях  либерализации  экономики  сельское   хозяйствооказалось  особо  незащищенным перед монополизированными  поставщикамиресурсов.  Ценовой пресс со стороны массы посредников  и  перекупщиковпривел    к    многократному   снижению   доли    сельскохозяйственныхтоваропроизводителей в розничной цене конечного продукта.             5. Проблема сбыта и экспорта сельхозпродукции    Проблема   экспорта  для  отечественных  товаропроизводителей   былаусугублена    внешнеторговой    экспансией    продовольствия.    Такженеконкурентоспособность продукции из-за низкого  качества,  отсутствиясравнительных  преимуществ  произведенной  продукции  и  продуктов  еепереработки  затрудняет решение проблем сбыта и экспорта. На  развитиерынка  продовольствия  негативное  влияние  оказывают  межрегиональныеторговые  барьеры  (особенно с соседними государствами),  затрудняющиедоступ на него товаропроизводителям и ограничивающие экспорт продукциисельского хозяйства.  Решение  проблем сбыта и экспорта также задерживается из-за  высокойстоимости  внутренних  международных  перевозок  и  дорожных   сборов,вымогательств как внутри страны, так и за ее пределами.  Одной  из причин возникновения вышеуказанных проблем является и  то,что  соседние  государства еще не являются  членами  ВТО,  поэтому  непридерживаются   правил   ВТО   по   стимулированию   торговли   путемустановления согласованных тарифов.                               6. Общие проблемы    Отсутствие     достаточно     эффективных     государственных      инегосударственных   систем  регулирования  продовольственного   рынка.Прежние  административно-распределительные органы упразднены, а  новыемеханизмы,   соответствующие  современным  условиям   функционированияэкономики,  не созданы. Это затрудняет формирование единого  рыночногопространства  страны,  приводит к существенным потерям  для  сельскогохозяйства и населения.  Проблемы   демографического   и   кадрового   потенциала,   нехваткаспециалистов   и  руководителей,  недостаточный  уровень  менеджмента,организационной   и   консультационной  работы   по   формированию   ифункционированию новых рыночных структур.  Проблема   финансового  обеспечения  сельского   хозяйства.   Низкаядоступность  сельского  населения к кредитам.  Отсутствие  страхованиясельского хозяйства.                  3. Стратегия достижения целей Концепции    3.1. Основные цели развития аграрного сектора экономики    Основными целями развития аграрного сектора экономики являются:  -  устойчивое  обеспечение населения страны полноценными  продуктамипитания, промышленности - сырьем;  -  сохранение здоровой экологической среды и достижение безопасностипродуктов;  -  обеспечение  сбыта  и экспорта сельскохозяйственной  продукции  ипродуктов ее переработки.                3.2. Стратегия развития аграрного сектора экономики                          3.2.1. Общая стратегия                       3.2.1.1. Сокращение бедности    Государственная политика сокращения бедности в перспективный  периодневозможна  без  укрепления рыночных отношений в  сфере  производства,переработки  сельхозпродукции, оказания сельскохозяйственных  услуг  ироста  доходов  крестьян  и фермеров и должна  быть  дополнена  мерамисоциальной защиты уязвимых слоев населения.  Для выполнения задач искоренения бедности на селе необходимо:  -  обеспечить  разработку нормативной базы  и  введение  в  действиемеханизма страхования урожая сельскохозяйственных культур, развивать сучетом рыночных условий систему страхования в сельском хозяйстве;  - стимулировать развитие кредитной кооперации;  -   устранить   административные  ограничения  на   ввоз   и   вывозсельскохозяйственной продукции и продовольствия, обеспечить  равенствосубъектов рынка и прозрачность движения товаров;  -  увеличить  занятость  сельского населения  путем  развития  болееблагоприятной    бизнес-среды   по   созданию    малых    и    среднихперерабатывающих предприятий;  -  стимулировать  экономический рост отраслей  АПК  через  поддержкуимпортозамещения и развитие экспорта;  - создавать благоприятные условия для привлечения частных инвестицийв  сельскохозяйственное производство, выпуска техники  и  оборудованиядля   АПК,   расширения   лизинга   сельскохозяйственной   техники   иоборудования для перерабатывающей промышленности;  - содействовать проведению комплекса мероприятий по восстановлению иреконструкции   оросительных   и   осушительных   систем,   выполнениюагротехнических, противоэрозионных и других работ;  -  реализовать  систему мер по осуществлению закупок  продовольствиядля    государственных    нужд   преимущественно    у    отечественныхтоваропроизводителей;  -  продолжить  организацию  учебно-методических  и  консультационныхцентров   по   оказанию   помощи  регионам  в  дальнейшем   углубленииреформирования агропромышленного производства и переподготовке кадров;  -  способствовать установлению прочной связи между городом и селом всфере    развития    несельскохозяйственных   видов   доходоприносящейдеятельности в сельской местности.              3.2.1.2. Развитие аграрно-земельной реформы    Несмотря  на  то,  что главный вопрос реформы  -  передача  земли  вчастную  собственность  - решен и земля стала  частной  собственностьюхозяйствующих    субъектов,   аграрно-земельная    реформа    остаетсяприоритетной задачей и на ближайшую перспективу.  Необходимо  продолжить  работу по формированию  рынка  земли  и  егоэффективного   функционирования,  которая   обуславливает   дальнейшееуглубление  земельной  и аграрной реформы, связанное  с  внедрением  иразвитием   частных   рыночных   и  арендных   отношений,   ипотечногокредитования,  где  основным  залоговым  имуществом  должна  выступитьземля.  Кроме  того,  необходимо  провести работу по определению  дальнейшейполитики  в  отношении  обладателей земельных  долей,  оптимизации  ихразмеров  и  повышении  эффективности  их  хозяйствования.   С   цельюполучения  адекватной информации в перспективе должно быть упорядоченоведение первичного учета и анализа осуществляемой земельной и аграрнойреформы на уровне хозяйствующих субъектов и айыл окмоту.  Должен  быть  обеспечен  свободный  доступ  фермеров  и  крестьян  кполучению  необходимой информации за счет организации консультационно-информационных служб и создания повсеместно центров развития сельскогохозяйства.  В   выполнении  вышеуказанных  задач  важную  роль  должны   сыгратьнепосредственно   действующий  при  Министерстве  сельского,   водногохозяйства  и  перерабатывающей  промышленности  Кыргызской  РеспубликиРеспубликанский   центр  аграрно-земельной  реформы   (ЦАЗР)   и   егорегиональные  подразделения. Основной задачей ЦАЗР  станет  проведениемониторинга   хода   земельной   и  аграрной   реформы,   приватизациясельскохозяйственных   предприятий,   принятие   мер   по   разрешениюjnmtkhjrmjqonprhpsels~   продукцию.   Дополнительными   факторами   увеличениякачества   экспортируемой   сельскохозяйственной   продукции    станутмодернизация  предприятий перерабатывающей промышленности  и  обучениетоваропроизводителей и менеджеров.  Кыргызская Республика, как страна, обладающая уникальными  природно-климатическими  условиями, будет выполнять  многочисленные  заказы  повыращиванию   на   своей   территории   посевного   материала   многихсельскохозяйственных культур селекции ближнего и дальнего зарубежья.  С целью содействия агрессивному экспорту необходимо сконцентрироватьработу     на     рекламировании    и    продвижении     отечественнойсельскохозяйственной   продукции   среди   потенциальных    зарубежныхпокупателей и создать Совет поддержки экспорта.                 3.2.4.2. Развитие внешнеэкономических связей    Развитию и укреплению торговли сельскохозяйственной продукцией будетв  значительной степени способствовать создание общего аграрного рынкагосударств-участников  СНГ. Общий аграрный рынок  будет  стимулироватьсельских  товаропроизводителей  увеличивать  производство  и  повышатькачество  продукции,  создаст условия для свободного  передвижения  повсем странам содружества и добросовестной конкуренции на рынке.  Основным партнером в реализации кыргызской сельхозпродукции остаетсяРоссийская  Федерация,  с регионами которой будут  развиваться  прямыеторговые отношения.  Необходимо  укреплять торгово-экономические отношения и со  странамиЦентральной  Азии,  где  потенциал  сельскохозяйственной  торговли  неиспользован  в полной мере. Только при решении основного сдерживающегофактора, который состоит в высоком транспортном тарифе при пересеченииграниц   Узбекистана  и  Казахстана,  можно  добиться   положительногорезультата  в  импортно-экспортном  отношении  со  странами   ближнегозарубежья. При этом Кыргызстану необходимо использовать свое  членствов  ВТО при переговорных процессах на предмет вступления соседних странв члены этой международной торговой организации.  Другим   важным  направлением  развития  внешнеэкономических  связейявляются страны дальнего зарубежья. Будут продолжены связи с КитайскойНародной Республикой, Германией, Турцией, Малайзией и многими  другимистранами по наращиванию взаимовыгодных договоров и контрактов.           4. Реформирование системы государственного управления           агропромышленным комплексом Кыргызской Республики             4.1. Основные задачи государственного управления    Преобразования  в системе управления АПК определяются  приоритетнымизадачами   развития  агропромышленного  производства  на  перспективу,тенденциями,  связанными  с развитием рыночных  отношений,  процессамиинтеграции и кооперации.  В целях создания условий для проведения единой агропродовольственнойполитики    необходимо    обеспечить   четкое    разграничение    сферответственности региональных и центральных органов управления АПК и ихтесное взаимодействие в решении стоящих задач.  Осуществление   функций  государственного  управления   и   контролянеобходимо  обеспечить путем бесперебойного функционирования  по  всейвертикали   управления   ветеринарных,   мелиоративных,   карантинных,химических служб и инспекций и их территориальных органов.  В  сфере  управления государственной собственностью в АПК необходимопровести   тщательную  инвентаризацию  предприятий  и  продолжить   ихприватизацию  с  целью повышения эффективности аграрного  сектора.  Настратегически   значимых   рынках   необходимо   издать    вертикальноинтегрированные  структуры,  которые  станут  базой   для   проведениягосударственной продовольственной политики.  Для выполнения данной задачи потребуется:  -  реорганизация функциональных обязанностей Министерства сельского,водного   хозяйства   и  перерабатывающей  промышленности   КыргызскойРеспублики в соответствии с рыночными условиями;  -   привести  вертикальную  структуру  системы  сельскохозяйственныхорганов республики в соответствие с новыми условиями.  Государство обеспечивает предоставление следующих услуг:  -  разработка  общей  аграрной и отраслевой  политики,  региональнойстратегии  развития  АПК, соответствующих законов,  указов  ПрезидентаКыргызской   Республики   и   других   нормативных   правовых   актов,регулирующих отношения в отрасли;  -  представление  среднесрочных и долгосрочных  прогнозов,  рыночнойинформации,  статистических данных, архивных материалов, публикаций  всредствах массовой информации и веб-сайте министерства;  - обеспечение ветеринарного контроля, защиты растений и сертификациисемян;  -     оказание    услуг    вспомогательными    службами,     научно-исследовательскими учреждениями;  - привлечение прямых иностранных и отечественных инвестиций.                 4.2. Нормативное правовое обеспечение    Проведение  государственной политики в области развития АПК  требуетдополнительной  разработки  и  принятия  нормативных  правовых  актов,которые    позволят    сформировать   целостную   систему    аграрногозаконодательства и устранить пробелы и противоречивость действующих.  В   качестве  базового  законодательного  акта  для  развития   АПК,определяющего основные направления государственной аграрной  политики,формы  и методы государственной поддержки и регулирования АПК и другиеусловия,   обеспечивающие  повышение  эффективности  агропромышленногопроизводства,   необходимо  принять  закон   регулирующий   дальнейшееразвитие сельскохозяйственного производства.  Требуют законодательного решения вопросы в сфере финансово-кредитнойсистемы и государственной поддержки сельского хозяйства. Прежде всего,это  касается  вопросов банковского обеспечения АПК,  реструктуризациизадолженности  сельскохозяйственных предприятий в бюджет,  мер  по  ихреформированию   и   финансовому  оздоровлению  -  законы   КыргызскойРеспублики    "О    финансовом    оздоровлении    сельскохозяйственныхорганизаций",   "О  сельскохозяйственном  банке",   а   также   внестидополнения и изменения в Закон "О несостоятельности (банкротстве)".  Важно  в  ближайшее время принять законодательные акты, определяющиеособенности создания и функционирования сельских кредитных и страховыхорганизаций  на кооперативных принципах - Закон Кыргызской  Республики"О кредитной кооперации".  Ввиду  того, что проект Налогового кодекса Кыргызской Республики,  всвязи  с  введением НДС на реализуемую сельхозпродукцию, не  полностьюучитывает  сезонность  и  особую  специфичность  сельскохозяйственногопроизводства, не предусматривает меры по облегчению процедуры выплаты,несовершенна система зачета выплаченных НДС по приобретенным  ресурсами т.д., целесообразно внести в него соответствующие поправки.  Для   правового  обеспечения  развития  рыночной  инфраструктуры   ирегулирования  продовольственного рынка, целесообразно  принять  ЗаконКыргызской  Республики  "О  закупках и поставках  сельскохозяйственнойпродукции,   сырья   и   продовольствия  для  государственных   нужд",разработать закон о саморегулирующихся организациях в аграрном секторе(отраслевых      союзах     и     ассоциациях     сельскохозяйственныхтоваропроизводителей). Требуют законодательного решения также  вопросыразвития социальной инфраструктуры села и сельской местности.  Основной  задачей  в  области страхования  является  формирование  иразвитие  эффективной  системы страхования в сельском  хозяйстве,  чтотребует  разработки  и  принятия  Закона  "О  страховании  в  сельскомхозяйстве",  который  обеспечит  более  привлекательные  условия   дляотечественных  и  зарубежных страховых компаний, что позволит  создатьнеобходимые условия для инвестиций в аграрный сектор.               4.3. Финансовое обеспечение сельского хозяйства    В     целях     финансового     оздоровления    сельскохозяйственныхтоваропроизводителей необходимо провести комплексную  реструктуризациюwhqkyhuq  за  ними  кредиторских задолженностей по платежам  в  бюджетразличных  уровней,  предусмотрев  при  этом  их  ответственность   заповышение эффективности производства.  В  ближайшие  годы  необходимо изменить направления  государственнойподдержки сельского хозяйства и оказывать ее предприятиям и фермерскимхозяйствам, способным обеспечить наибольшую отдачу вложенных  средств.Государственная  финансовая  поддержка должна  строиться  по  принципуопределенных приоритетных направлений и проектному принципу.  Одним  из важнейших направлений кредитной политики будет привлечениечастных инвестиций в АПК. Преодоление дефицита инвестиционных ресурсовдля   развития  АПК  республики  требует  мобилизации  всех  возможныхисточников,   как   внутренних,  так  и  внешних.   Их   сопоставлениепоказывает,  что  для  активного использования  внутренних  источниковпотребуется  время, необходимое для восстановления финансово-кредитнойсистемы  и  возможностей государственного бюджета. Поэтому в ближайшейперспективе  особую  актуальность приобретает привлечение  иностранныхкредитов  и  инвестиций. Привлечение прямых иностранных  инвестиций  вагропромышленный комплекс является не только одной  из  важных,  но  исложных  задач  государства. Ее решение в  ближайшей  и  среднесрочнойперспективе возможно при соблюдении ряда условий:  - "прозрачность финансовой инфраструктуры;  - наличие пакета инвестиционных проектов;  -  согласие кыргызских и зарубежных партнеров на создание совместныхпредприятий  (или предприятий со 100% иностранным капиталом)  во  всехсекторах  агропромышленного  комплекса,  в  первую  очередь,  в  сферепроизводства средств производства;  -  благоприятный инвестиционный климат, прежде всего соответствующаязаконодательная  база  для  привлечения и  эффективного  использованияиностранных инвестиций;  - государственная поддержка.  Стратегия  развития  этого направления состоит в разумном  сочетаниипрямых  инвестиций  и  кредитов. Прямые инвестиции  должны  обеспечитьрешение  стратегических  задач развития  АПК.  Они  реализуются  черезкапитальные   вложения  в  реконструкцию  и  модернизацию  действующихпроизводств и в новые предприятия, а также через решения задач сбыта иэкспорта  произведенной продукции. Кредиты необходимы  для  пополненияоборотных  средств, требуемых при вводе производственных  мощностей  иорганизации  производства на новой технологической  основе.  Одним  изнаправлений  использования  кредитных ресурсов  будет  оплата  лизингасельскохозяйственных  машин, технологического оборудования,  породногоскота.  Политика   налогообложения  в  АПК  будет  проводиться  в  следующихнаправлениях:  -  совершенствование  налогообложения в целях упрощения  системы  ихвзимания и обеспечения прозрачности;  -  внедрение дифференцированного подхода в налогообложении с  учетомсложившейся доходности сельскохозяйственного производства;  -     совершенствование     налогообложения     за     использованиесельскохозяйственных угодий;  -  разработка  и реализация программы обучения сельхозпроизводителейпо постановке и ведению бухгалтерского учета в целях налогообложения ипривлечения инвестиций.    4.4. Образовательная политика, научное обеспечение и развитие                        консультационных услуг    Несмотря   на   общую  высокую  грамотность  населения  Кыргызстана,сельским  предпринимателям не достает знаний в специфических  вопросахорганизации  и  развития агробизнеса, особенно  в  области  технологиисельскохозяйственного производства.  Сельская  консультативная служба со своими структурами на  местах  вусловиях  рыночной  экономики должна продолжать оказывать  полноценнуюпомощь  сельским  предпринимателям в решении  всех  вопросов  развитиямалого  и  среднего  бизнеса на селе, в распространении  знаний  средируководителей   хозяйствующих   субъектов   в   области    маркетинга,lemedflemr`, технического и финансового анализа своей деятельности.  Вперспективе СКС должна стать финансово самостоятельной организацией.  Основным  звеном  в  подготовке и переподготовке  фермеров  являютсясельские профессионально-технические лицеи и училища. Здесь необходимомаксимально  приблизить  учебные программы к  реальным  требованиям  изапросам фермерских хозяйств. Для этого необходимо внедрить в практикуно всей республике пилотный проект Хельветас по подготовке фермеров  вНарынской области на базе профтехучилищ и лицеев по всей республике.  Фундаментальные  и  отдельные приоритетные  прикладные  исследованиядолжны  остаться  объектом  государственного  финансирования.  Главнаязадача  в  этом  направлении  -  переход к  конкурсному  распределениюресурсов  для  осуществления  указанных научных  исследований.  Важнымнаправлением в развитии аграрной науки республики станет ее интеграцияв  мировой  научный процесс. Конкуренция будет стимулировать  развитиеагробизнеса, поддерживать прикладные исследования, а наметившийся роств  агропродовольственном  секторе увеличивает  финансовые  возможностинаучно-исследовательских учреждений.  Сложившаяся   система  образования  в  сельском  хозяйстве   требуеткорректировки в связи с новой структурой производства в этом  секторе,изменением   конъюнктурного   спроса  на   специалистов.   Современнымпредприятиям  нужны не только специалисты-технологи, но  и  менеджеры,маркетологи, финансовые управляющие, специалисты-консультанты.            5. Роль донорских и неправительственных организаций    Роль  международных  доноров  - обеспечение  финансовых  ресурсов  вприоритетных  сферах,  предусматривающее  рост  сельского   хозяйства,сокращение   бедности  сельского  населения  и  улучшение   управленияприродными  ресурсами. Также доноры должны продолжить деятельность  попредоставлению  независимого экспертного мнения, что поможет  избежатьошибок при разработке или реализации стратегии аграрного развития.  Приоритетным  направлением  деятельности доноров  должно  оставатьсяукрепление   человеческих   ресурсов   в   аграрном   секторе    путемпредоставления технической помощи, финансовых средств и обучения.  Инвестиционные решения должны приниматься, исходя из общей стратегиистраны  (КОР,  НССБ),  а  также приоритетов в аграрной  политике.  Дляулучшения инвестиционного климата необходимо иметь:  -    обоснованные   проекты,   разработанные   с    участием    всехзаинтересованных сторон;  -  стратегию развития отраслей аграрного сектора и четко  намеченныйплан действий по ее осуществлению;  -  привлекательную  для  инвесторов юридическую  базу,  обеспеченнуюгарантию  по  вопросам безопасности их вкладов,  льготные  условия  поналогообложению  и  услугам, стандартные рецепты,  как  маркетинг  длястраны и т.д.;  -  эффективную  систему  мониторинга  и  оценки  результатов  работыинвестиционных проектов, всесторонне подготовленные кадры для работы вних и осуществления мониторинга.  Государство   должно   поддерживать   НПО   и   другие   организациигражданского   общества  и  сотрудничать  на  партнерской   основе   вреализации  аграрной политики. Роль НПО видится в контроле  реализациисогласованной стратегии развития села и сельского хозяйства на местах,справедливости    распределения   выгод   и   издержек,    устойчивогоиспользования и управления природными ресурсами. НПО также  необходимоделегировать   ответственность   за  выполнение   отдельных   пилотныхпроектов.                         6. Роль частного сектора    Основная  роль  в  выполнении стратегии развития  аграрного  сектораэкономики  отводится  частному  сектору.  Частный  сектор  в  условияхразвития рыночных отношений будет выполнять следующие базовые функции:создание  и  обеспечение сырьевой базой, производство,  переработку  исбыт продукции, предоставление маркетинговых и вспомогательных услуг.  При этом роль государства в развитии частного сектора будет состоятьb создании благоприятных условий, что подразумевает:  -  поддержку отечественных товаропроизводителей, в первую очередь  вприоритетных отраслях;  - создание условий по привлечению инвестиций;  - стабилизацию экономической ситуации;  - консультативные и образовательные услуги.  Роль   частного  сектора  в  реализации  аграрной  политики   должнараскрыться  через различные модели взаимодействия с другими  ключевымиучастниками  целевых  Программ  аграрного  развития,  государством   идонорскими  организациями.  Функциональная  роль  частного  сектора  ипредставленных  в  нем  различных субъектов  определяется  посредствомнахождения оптимальных сфер взаимного сотрудничества.                               7. Заключение    Разработанная Концепция в полной мере гармонизирована с  Комплекснойосновой  развития  Кыргызской Республики до 2010 года  и  Национальнойстратегией  сокращения бедности страны и ориентирована  на  выполнениезадач,  поставленных Президентом Кыргызской Республики  в  послании  кнароду  Кыргызстана  и  Жогорку Кенешу  Кыргызской  Республики  от  16октября  2003 года. Реализация основных положений настоящей  Концепцииспособствует формированию единой государственной политики  в  аграрнойсфере экономики и достижению основной стратегии государства - снижениебедности населения страны.  В   то  же  время  настоящая  Концепция  не  является  догматическимдокументом.  Она может совершенствоваться, видоизменяться, дополнятьсяновыми пунктами и положениями в ходе ее реализации.  Основная  цель  Концепции - достижение к 2010 году продовольственнойбезопасности  страны,  повышение доходов сельских товаропроизводителейна основе качественного улучшения их деятельности.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bz7dqk7harebchwg0i8d" Type="http://schemas.openxmlformats.org/officeDocument/2006/relationships/hyperlink" Target="http://kodeks.duckdns.org/document/1194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2026-09-23T11:56:15.007Z</dcterms:created>
  <dcterms:modified xsi:type="dcterms:W3CDTF">2026-09-23T11:56:15.007Z</dcterms:modified>
</cp:coreProperties>
</file>

<file path=docProps/custom.xml><?xml version="1.0" encoding="utf-8"?>
<Properties xmlns="http://schemas.openxmlformats.org/officeDocument/2006/custom-properties" xmlns:vt="http://schemas.openxmlformats.org/officeDocument/2006/docPropsVTypes"/>
</file>