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г.Бшкек,Дом Правительства от 8 июля 2004 года № 515            ПОСТАНОВЛЕНИЕ ПРАВИТЕЛЬСТВА КЫРГЫЗСКОЙ РЕСПУБЛИКИ                 Об утверждении списка работ и профессий рабочих и служащих      учреждений уголовно-исполнительной системы, занятых на работах с             осужденными и лицами, содержащимися под стражей   В соответствии со статьей 35 </w:t>
      </w:r>
      <w:hyperlink w:history="1" r:id="rIdn6q3jghufgpnapc_7y_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органахуголовно-исполнительной (пенитенциарной) системы" Правительство Кыргыз-ской Республики постановляет:   1.Утвердить прилагаемый </w:t>
      </w:r>
      <w:hyperlink w:history="1" r:id="rIdleh79dlkhxsob1mfxl0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список</w:t>
        </w:r>
      </w:hyperlink>
      <w:r>
        <w:rPr>
          <w:rFonts w:ascii="Arial" w:cs="Arial" w:eastAsia="Arial" w:hAnsi="Arial"/>
          <w:sz w:val="24"/>
          <w:szCs w:val="24"/>
        </w:rPr>
        <w:t xml:space="preserve"> работ и профессий рабочих  и  служащихучреждений уголовно-исполнительной системы, занятых на работах  с осуж-денными и лицами,содержащимися под стражей.   2.Контроль за выполнением настоящего постановления возложить на отделпо делам обороны и правоохранительных органов Аппарата Премьер-министра Кыргызской Республики.    Премьер-министр                                              Н.Танаев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Утвержден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               постановлением Правительства                                                Кыргызской Республики                                              от 8 июля 2004 года № 515                                  СПИСОК       работ и профессий рабочих и служащих учреждений уголовно-       исполнительной системы, занятых на работах с осужденными и лицами,                          содержащимися под стражей    Юрисконсульт  Инспектор по проверке, учету и доставке писем  Инспектор специального учета  Инспектор по контролю за исполнением поручений  Инспектор специальной группы  Инспектор по кадрам  Инспектор по организации труда  Инспектор коммунально-бытового, интендантского и хозяйственного обес-  печения  Товаровед  Экспедитор по перевозке грузов  Заведующий столовой  Заведующий складом  Теплотехник  Комендант  Начальник котельной  Заведующий канцелярией  Производитель работ  Заведующий складом ремонтно-строительного участка  Повар 4-го разряда-заведующий столовой  Заведующий столовой-шеф-повар  Заведующий камерой хранения  Заведующий баней (баней-прачечной, с парикмахерской)  Механик  Мастер  Директор школы  Заместитель директора школы по учебно-воспитательной работе  Учитель  Лаборант общеобразовательной школы  Заведующий хозяйством  Старший делопроизводитель  Делопроизводитель  Переводчик  Заведующий архивом  Заведующий клубом  Библиотекарь  Художник  Фотограф  Киномеханик  Повар  Кладовщик  Электрик  Водитель автомобиля  Слесарь по ремонту автомобиля  Водитель-экспедитор      Медицинский персонал   Врач по общей гигиене   Врач-бактериолог  Врач-эпидемиолог  Врач-физиотерапевт  Врач-лаборант  Врач-диетолог  Врач-методист  Врач-статистик  Начальник лаборатории-врач   Фельдшер-лаборант  Дезинфектор  Заведующий аптекой  Провизор  Фармацевт   Провизор-технолог(фармацевт)  Провизор-аналитик(фармацевт)  Главная медицинская сестра  Старшая медицинская сестра  Медицинская сестра  Акушерка  Лаборант  Рентгенолаборант  Младшая медицинская сестра по уходу за больными  Медицинский регистратор  Санитар (санитарка)  Сестра-хозяйка  Фасовщица  Санитарка-мойщица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dxhmv6o-kixigf4463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dalil.kg/document/55561</w:t>
      </w:r>
    </w:hyperlink>
  </w:p>
  <w:p>
    <w:pPr>
      <w:spacing w:after="0" w:before="40"/>
      <w:jc w:val="center"/>
    </w:pPr>
    <w:hyperlink w:history="1" r:id="rIdayan0gnsx5fipxo6hsw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6q3jghufgpnapc_7y_tj" Type="http://schemas.openxmlformats.org/officeDocument/2006/relationships/hyperlink" Target="https://dalil.kg/document/1323" TargetMode="External"/><Relationship Id="rIdleh79dlkhxsob1mfxl0g6" Type="http://schemas.openxmlformats.org/officeDocument/2006/relationships/hyperlink" Target="https://dalil.kg/document/55561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dxhmv6o-kixigf44638s" Type="http://schemas.openxmlformats.org/officeDocument/2006/relationships/hyperlink" Target="https://dalil.kg/document/55561" TargetMode="External"/><Relationship Id="rIdayan0gnsx5fipxo6hsw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2026-10-02T02:04:38.940Z</dcterms:created>
  <dcterms:modified xsi:type="dcterms:W3CDTF">2026-10-02T02:04:38.940Z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