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f8lqfttnhs4z9l3fmas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2007 года № 303 г.Бишкек, Дом Правительства от 6 июля 1998 года № 422            ПОСТАНОВЛЕНИЕ ПРАВИТЕЛЬСТВА КЫРГЫЗСКОЙ РЕСПУБЛИКИ                О медицинском послевузовском образовании                        в Кыргызской Республике     В    целях    улучшения   качества   профессиональной   подготовкиспециалистов   с  высшим  медицинским и фармацевтическим  образованиемПравительство Кыргызской Республики постановляет:    1.   Отменить   одногодичную   послевузовскую   специализацию    -интернатуру и установить основными видами послевузовского медицинскогообразования  одногодичную  специализацию по врачебным  специальностям,не  связанным  с  лечебной деятельностью,  и  клиническую   ординатурупродолжительностью не менее двух лет по лечебным специальностям.    2. Министерству здравоохранения Кыргызской Республики:    - ежегодно определять государственный заказ и квоту бюджетных местдля    обучения    специалистов   по   основным   видам    медицинскихспециальностей;    - установить  базовыми  учреждениями  послевузовского медицинскогообразования    Кыргызскую   государственную   медицинскую    академию,научно-исследовательские  институты, центры, прошедших  лицензированиена  образовательную деятельность в соответствии с пунктом 2  Положенияо    лицензировании   отдельных   видов  деятельности,   утвержденногопостановлением Правительства Кыргызской Республики от 26 мая 1997 годаN   293   "О  лицензировании   отдельных   видов   деятельности",    иПоложением   об   аттестации  высших  учебных   заведений   КыргызскойРеспублики,  утвержденного постановлением   Правительства   КыргызскойРеспублики  от 25 августа 1993 года N 395 "Об утверждении  нормативныхактов,   регулирующих   деятельность   системы   высшего   образованияКыргызской Республики".    3. Обучающимся на бюджетной основе установить стипендию в  размеретрех минимальных заработных плат на весь период обучения.    4.    Установить    норматив   учебной   нагрузки    руководителейпослевузовского  медицинского обучения из расчета 1 преподаватель на 7обучающихся при бюджетном финансировании и 1:6 - при контрактной формеобучения.    5. Министерству финансов Кыргызской Республики:    -   профинансировать  на  1998-1999  учебный  год   послевузовскоемедицинское    образование   в   пределах  запланированных   бюджетныхрасходов на одногодичную послевузовскую специализацию "интернатуру";    -    обеспечить    финансирование   послевузовского   медицинскогообразования  в  последующие  годы  в  соответствии  с  государственнымзаказом  и   квотами   бюджетных  мест для  обучения  специалистов  поосновным видам медицинских специальностей.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5hgk7ltm2txbhgoxwcd">
      <w:r>
        <w:rPr>
          <w:rFonts w:ascii="Arial" w:cs="Arial" w:eastAsia="Arial" w:hAnsi="Arial"/>
          <w:color w:val="132D3F"/>
          <w:sz w:val="16"/>
          <w:szCs w:val="16"/>
          <w:u w:val="single"/>
        </w:rPr>
        <w:t xml:space="preserve">dalil.kg/document/5575</w:t>
      </w:r>
    </w:hyperlink>
  </w:p>
  <w:p>
    <w:pPr>
      <w:spacing w:after="0" w:before="40"/>
      <w:jc w:val="center"/>
    </w:pPr>
    <w:hyperlink w:history="1" r:id="rIdky8fepauskm1snvyaiu4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8lqfttnhs4z9l3fmasm" Type="http://schemas.openxmlformats.org/officeDocument/2006/relationships/hyperlink" Target="https://dalil.kg/document/584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5hgk7ltm2txbhgoxwcd" Type="http://schemas.openxmlformats.org/officeDocument/2006/relationships/hyperlink" Target="https://dalil.kg/document/5575" TargetMode="External"/><Relationship Id="rIdky8fepauskm1snvyaiu4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2026-09-23T15:28:15.809Z</dcterms:created>
  <dcterms:modified xsi:type="dcterms:W3CDTF">2026-09-23T15:28:15.809Z</dcterms:modified>
</cp:coreProperties>
</file>

<file path=docProps/custom.xml><?xml version="1.0" encoding="utf-8"?>
<Properties xmlns="http://schemas.openxmlformats.org/officeDocument/2006/custom-properties" xmlns:vt="http://schemas.openxmlformats.org/officeDocument/2006/docPropsVTypes"/>
</file>