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wrzu2trsbgwovep3yt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2004 года №630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ноября 2003 года № 740              «О компенсации денежных средств вкладчиков                 обанкротившихся коммерческих банков»      В    целях   дополнительной   регистрации   вкладчиков-пенсионеров,находящихся в отдаленных регионах республики и за ее пределам, которыене  успели переоформить вклады в государственные бумаги в срок  до  31марта  2004  года,  и  продления срока выпуска государственных  ценныхбумаг  для компенсации вкладов вкладчиков обанкротившихся коммерческихбанков  АКБ «Инсан», АКБ «Меркюри» и АКБ «Курулуш- Банк» ПравительствоКыргызской Республики постановляет:      1. Внести в постановление Правительства Кыргызской Республики от 28ноября  2003  года  </w:t>
      </w:r>
      <w:hyperlink w:history="1" r:id="rIdxtcpxuitabqcwjute5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740</w:t>
        </w:r>
      </w:hyperlink>
      <w:r>
        <w:rPr>
          <w:rFonts w:ascii="Arial" w:cs="Arial" w:eastAsia="Arial" w:hAnsi="Arial"/>
          <w:sz w:val="24"/>
          <w:szCs w:val="24"/>
        </w:rPr>
        <w:t xml:space="preserve"> «О компенсации денежных средств  вкладчиковобанкротившихся коммерческих банков» следующее изменение:   -  в  пункте  4  слова  «31 марта 2004 года» заменить  словами  «31августа 2004 года».   2.   Министерству  финансов  Кыргызской  Республики   совместно   собщественным    объединением   «Союз   вкладчиков»,   Агентством    пореорганизации  банков и реструктуризации долгов и Национальным  банкомКыргызской Республики в соответствии с пунктом 1 данного постановления   объявить  через  средства  массовой информации  о  продлении  срокапереоформления  в государственные ценные бумаги, выпущенные  от  имениПравительства     Кыргызской    Республики,     вкладов     вкладчиковобанкротившихся коммерческих банков АКБ «Инсан», АКБ «Меркюри»  и  АКБ«Курулуш-Банк» до 31 августа 2004 года.   3.   Опубликовать  настоящее  постановление  в  средствах  массовойинформации.   4. Контроль за выполнением настоящего  постановления  возложить  наотдел финансов Аппарата Премьер-министра Кыргызской Республики.         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rzu2trsbgwovep3ytik" Type="http://schemas.openxmlformats.org/officeDocument/2006/relationships/hyperlink" Target="http://kodeks.duckdns.org/document/159126" TargetMode="External"/><Relationship Id="rIdxtcpxuitabqcwjute5vtm" Type="http://schemas.openxmlformats.org/officeDocument/2006/relationships/hyperlink" Target="http://kodeks.duckdns.org/document/54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2026-09-23T02:36:47.218Z</dcterms:created>
  <dcterms:modified xsi:type="dcterms:W3CDTF">2026-09-23T02:36:47.218Z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