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m1obh35ffzvombiu9r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сентября 2004 года N 662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работе, проводимой Министерством сельского,</w:t>
      </w:r>
    </w:p>
    <w:p>
      <w:r>
        <w:rPr>
          <w:rFonts w:ascii="Arial" w:cs="Arial" w:eastAsia="Arial" w:hAnsi="Arial"/>
          <w:sz w:val="24"/>
          <w:szCs w:val="24"/>
        </w:rPr>
        <w:t xml:space="preserve">водного хозяйства и перерабатывающей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местными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администрациями по развитию пищевой и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Республики, и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Маркетинговой стратегии развития системы закупок,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 и реализации сельскохозяйственной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  Кыргызской  Республики  отмечает,   что   с   ростом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  сельскохозяйственной  продукции  наблюдается  стабильный</w:t>
      </w:r>
    </w:p>
    <w:p>
      <w:r>
        <w:rPr>
          <w:rFonts w:ascii="Arial" w:cs="Arial" w:eastAsia="Arial" w:hAnsi="Arial"/>
          <w:sz w:val="24"/>
          <w:szCs w:val="24"/>
        </w:rPr>
        <w:t xml:space="preserve">рост объемов производства промышленной продукции в отраслях пищевой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  промышленности. По итогам  2003  года  предприятиями</w:t>
      </w:r>
    </w:p>
    <w:p>
      <w:r>
        <w:rPr>
          <w:rFonts w:ascii="Arial" w:cs="Arial" w:eastAsia="Arial" w:hAnsi="Arial"/>
          <w:sz w:val="24"/>
          <w:szCs w:val="24"/>
        </w:rPr>
        <w:t xml:space="preserve">пищевой   и  перерабатывающей  промышленности  республики  произведено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 на  9136,7 млн.сомов, темп роста к соответствующему  уровню</w:t>
      </w:r>
    </w:p>
    <w:p>
      <w:r>
        <w:rPr>
          <w:rFonts w:ascii="Arial" w:cs="Arial" w:eastAsia="Arial" w:hAnsi="Arial"/>
          <w:sz w:val="24"/>
          <w:szCs w:val="24"/>
        </w:rPr>
        <w:t xml:space="preserve">2002  года  составил  113,5  процента.  При  этом  на  каждого  жителя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произведено пищевой продукции на 1813,3 сома, что  на  12,4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 больше, чем было произведено в 2002 году.</w:t>
      </w:r>
    </w:p>
    <w:p>
      <w:r>
        <w:rPr>
          <w:rFonts w:ascii="Arial" w:cs="Arial" w:eastAsia="Arial" w:hAnsi="Arial"/>
          <w:sz w:val="24"/>
          <w:szCs w:val="24"/>
        </w:rPr>
        <w:t xml:space="preserve">По всем отраслям пищевой промышленности, за исключением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водочной продукции и ферментированного табака, обеспечены значительные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темпы  роста производства готовой продукции. В истекшем году  допущено</w:t>
      </w:r>
    </w:p>
    <w:p>
      <w:r>
        <w:rPr>
          <w:rFonts w:ascii="Arial" w:cs="Arial" w:eastAsia="Arial" w:hAnsi="Arial"/>
          <w:sz w:val="24"/>
          <w:szCs w:val="24"/>
        </w:rPr>
        <w:t xml:space="preserve">падение  объемов производства в ликероводочной отрасли на 0,5 процента</w:t>
      </w:r>
    </w:p>
    <w:p>
      <w:r>
        <w:rPr>
          <w:rFonts w:ascii="Arial" w:cs="Arial" w:eastAsia="Arial" w:hAnsi="Arial"/>
          <w:sz w:val="24"/>
          <w:szCs w:val="24"/>
        </w:rPr>
        <w:t xml:space="preserve">или на 12,7 тыс. дал водки, в производстве ферментированного табака на</w:t>
      </w:r>
    </w:p>
    <w:p>
      <w:r>
        <w:rPr>
          <w:rFonts w:ascii="Arial" w:cs="Arial" w:eastAsia="Arial" w:hAnsi="Arial"/>
          <w:sz w:val="24"/>
          <w:szCs w:val="24"/>
        </w:rPr>
        <w:t xml:space="preserve">36,3 процента или на 7,4 тыс. тонн.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этом, по сравнению с 2002 годом увеличено производство спирта на</w:t>
      </w:r>
    </w:p>
    <w:p>
      <w:r>
        <w:rPr>
          <w:rFonts w:ascii="Arial" w:cs="Arial" w:eastAsia="Arial" w:hAnsi="Arial"/>
          <w:sz w:val="24"/>
          <w:szCs w:val="24"/>
        </w:rPr>
        <w:t xml:space="preserve">11,2   процента,  сахара  из  сахарной  свеклы  -  на  47,4  процента,</w:t>
      </w:r>
    </w:p>
    <w:p>
      <w:r>
        <w:rPr>
          <w:rFonts w:ascii="Arial" w:cs="Arial" w:eastAsia="Arial" w:hAnsi="Arial"/>
          <w:sz w:val="24"/>
          <w:szCs w:val="24"/>
        </w:rPr>
        <w:t xml:space="preserve">кондитерских изделий - на 24,7 процента, хлеба и хлебобулочных изделий</w:t>
      </w:r>
    </w:p>
    <w:p>
      <w:r>
        <w:rPr>
          <w:rFonts w:ascii="Arial" w:cs="Arial" w:eastAsia="Arial" w:hAnsi="Arial"/>
          <w:sz w:val="24"/>
          <w:szCs w:val="24"/>
        </w:rPr>
        <w:t xml:space="preserve">-  на 9,7 процента, макаронных изделий - на 10,0 процентов, муки -  на</w:t>
      </w:r>
    </w:p>
    <w:p>
      <w:r>
        <w:rPr>
          <w:rFonts w:ascii="Arial" w:cs="Arial" w:eastAsia="Arial" w:hAnsi="Arial"/>
          <w:sz w:val="24"/>
          <w:szCs w:val="24"/>
        </w:rPr>
        <w:t xml:space="preserve">1,6 процента, плодоовощной продукции - в 2,8 раза, мясной продукции  -</w:t>
      </w:r>
    </w:p>
    <w:p>
      <w:r>
        <w:rPr>
          <w:rFonts w:ascii="Arial" w:cs="Arial" w:eastAsia="Arial" w:hAnsi="Arial"/>
          <w:sz w:val="24"/>
          <w:szCs w:val="24"/>
        </w:rPr>
        <w:t xml:space="preserve">на  70,9  процента,  молочной продукции  -  на  11,5  процента,  масла</w:t>
      </w:r>
    </w:p>
    <w:p>
      <w:r>
        <w:rPr>
          <w:rFonts w:ascii="Arial" w:cs="Arial" w:eastAsia="Arial" w:hAnsi="Arial"/>
          <w:sz w:val="24"/>
          <w:szCs w:val="24"/>
        </w:rPr>
        <w:t xml:space="preserve">растительного   -  на  29,0  процентов,  пива  -  на   8,9   процента,</w:t>
      </w:r>
    </w:p>
    <w:p>
      <w:r>
        <w:rPr>
          <w:rFonts w:ascii="Arial" w:cs="Arial" w:eastAsia="Arial" w:hAnsi="Arial"/>
          <w:sz w:val="24"/>
          <w:szCs w:val="24"/>
        </w:rPr>
        <w:t xml:space="preserve">безалкогольных напитков - на 30,2 процента, чая - на 27,4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В   республике   производством  пищевой  продукции  и   переработкой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 продукции занимаются более 6500  предприятий,  из</w:t>
      </w:r>
    </w:p>
    <w:p>
      <w:r>
        <w:rPr>
          <w:rFonts w:ascii="Arial" w:cs="Arial" w:eastAsia="Arial" w:hAnsi="Arial"/>
          <w:sz w:val="24"/>
          <w:szCs w:val="24"/>
        </w:rPr>
        <w:t xml:space="preserve">них  в 2003 году было вновь создано 390 предприятий по производству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переработке сельскохозяйственной продукции, в основном средней и малой</w:t>
      </w:r>
    </w:p>
    <w:p>
      <w:r>
        <w:rPr>
          <w:rFonts w:ascii="Arial" w:cs="Arial" w:eastAsia="Arial" w:hAnsi="Arial"/>
          <w:sz w:val="24"/>
          <w:szCs w:val="24"/>
        </w:rPr>
        <w:t xml:space="preserve">мощности.</w:t>
      </w:r>
    </w:p>
    <w:p>
      <w:r>
        <w:rPr>
          <w:rFonts w:ascii="Arial" w:cs="Arial" w:eastAsia="Arial" w:hAnsi="Arial"/>
          <w:sz w:val="24"/>
          <w:szCs w:val="24"/>
        </w:rPr>
        <w:t xml:space="preserve">За  первое  полугодие  2004 года создано 234  предприятия  малого  и</w:t>
      </w:r>
    </w:p>
    <w:p>
      <w:r>
        <w:rPr>
          <w:rFonts w:ascii="Arial" w:cs="Arial" w:eastAsia="Arial" w:hAnsi="Arial"/>
          <w:sz w:val="24"/>
          <w:szCs w:val="24"/>
        </w:rPr>
        <w:t xml:space="preserve">среднего   предпринимательства  по  переработке   сельскохозяйственной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продукции,  в  том  числе по Ошской области - 95 предприятий,  Чуйской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- 38, Джалал-Абадской - 24, Баткенской - 18, Иссык-Кульской  -</w:t>
      </w:r>
    </w:p>
    <w:p>
      <w:r>
        <w:rPr>
          <w:rFonts w:ascii="Arial" w:cs="Arial" w:eastAsia="Arial" w:hAnsi="Arial"/>
          <w:sz w:val="24"/>
          <w:szCs w:val="24"/>
        </w:rPr>
        <w:t xml:space="preserve">8, Нарынской области - 4, Таласской области - 3 предприятия, по городу</w:t>
      </w:r>
    </w:p>
    <w:p>
      <w:r>
        <w:rPr>
          <w:rFonts w:ascii="Arial" w:cs="Arial" w:eastAsia="Arial" w:hAnsi="Arial"/>
          <w:sz w:val="24"/>
          <w:szCs w:val="24"/>
        </w:rPr>
        <w:t xml:space="preserve">Ош 21 и по городу Бишкек - 23 предприятия.</w:t>
      </w:r>
    </w:p>
    <w:p>
      <w:r>
        <w:rPr>
          <w:rFonts w:ascii="Arial" w:cs="Arial" w:eastAsia="Arial" w:hAnsi="Arial"/>
          <w:sz w:val="24"/>
          <w:szCs w:val="24"/>
        </w:rPr>
        <w:t xml:space="preserve">По   итогам  шести  месяцев  текущего  года  предприятиями  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произведено  продукции  на 3153,8 млн.сомов, темп  роста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  к  соответствующему  периоду  2003  года  составил   111,3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Положительные  темпы  роста  обеспечены  во  всех  отраслях  пищевой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промышленности, кроме ликероводочной - 94,1 процента, спиртовой - 67,9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процента,  табачно-ферментационной -  96,8  процента,  мясной  -  75,3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 и молочной - 98,7 процента.</w:t>
      </w:r>
    </w:p>
    <w:p>
      <w:r>
        <w:rPr>
          <w:rFonts w:ascii="Arial" w:cs="Arial" w:eastAsia="Arial" w:hAnsi="Arial"/>
          <w:sz w:val="24"/>
          <w:szCs w:val="24"/>
        </w:rPr>
        <w:t xml:space="preserve">Снижению  объемов  производства  водочкой  продукции  способствовало</w:t>
      </w:r>
    </w:p>
    <w:p>
      <w:r>
        <w:rPr>
          <w:rFonts w:ascii="Arial" w:cs="Arial" w:eastAsia="Arial" w:hAnsi="Arial"/>
          <w:sz w:val="24"/>
          <w:szCs w:val="24"/>
        </w:rPr>
        <w:t xml:space="preserve">повышение  стоимости спирта, связанное с повышением отпускных  цен  на</w:t>
      </w:r>
    </w:p>
    <w:p>
      <w:r>
        <w:rPr>
          <w:rFonts w:ascii="Arial" w:cs="Arial" w:eastAsia="Arial" w:hAnsi="Arial"/>
          <w:sz w:val="24"/>
          <w:szCs w:val="24"/>
        </w:rPr>
        <w:t xml:space="preserve">спирт  этиловый.  Снижение  объемов  производства  молочной  и  мясной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  связано  с  вводимыми  в  первом  полугодии  ограничениями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готовой продукции из-за возникновения в отдельных  регионах</w:t>
      </w:r>
    </w:p>
    <w:p>
      <w:r>
        <w:rPr>
          <w:rFonts w:ascii="Arial" w:cs="Arial" w:eastAsia="Arial" w:hAnsi="Arial"/>
          <w:sz w:val="24"/>
          <w:szCs w:val="24"/>
        </w:rPr>
        <w:t xml:space="preserve">заболеваний крупного рогатого скота.</w:t>
      </w:r>
    </w:p>
    <w:p>
      <w:r>
        <w:rPr>
          <w:rFonts w:ascii="Arial" w:cs="Arial" w:eastAsia="Arial" w:hAnsi="Arial"/>
          <w:sz w:val="24"/>
          <w:szCs w:val="24"/>
        </w:rPr>
        <w:t xml:space="preserve">Работа,  проводимая  Министерством сельского,  водного  хозяйства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     промышленности    Кыргызской     Республики     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государственными  администрациями областей по  организации  закупки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   сельскохозяйственной  продукции,  дальнейшему 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пищевой   и   перерабатывающей   промышленности,   осуществляется   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 с Комплексной основой развития Кыргызской Республики  до</w:t>
      </w:r>
    </w:p>
    <w:p>
      <w:r>
        <w:rPr>
          <w:rFonts w:ascii="Arial" w:cs="Arial" w:eastAsia="Arial" w:hAnsi="Arial"/>
          <w:sz w:val="24"/>
          <w:szCs w:val="24"/>
        </w:rPr>
        <w:t xml:space="preserve">2010  года,  а  также последующими решениями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по   вопросам,   касающимся   заготовки   и   переработки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 продукции.</w:t>
      </w:r>
    </w:p>
    <w:p>
      <w:r>
        <w:rPr>
          <w:rFonts w:ascii="Arial" w:cs="Arial" w:eastAsia="Arial" w:hAnsi="Arial"/>
          <w:sz w:val="24"/>
          <w:szCs w:val="24"/>
        </w:rPr>
        <w:t xml:space="preserve">В  2003  году в пищевую и перерабатывающую промышленность привлечено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  в  сумме  1200,0  млн.сомов,  в  том  числе  на   развитие</w:t>
      </w:r>
    </w:p>
    <w:p>
      <w:r>
        <w:rPr>
          <w:rFonts w:ascii="Arial" w:cs="Arial" w:eastAsia="Arial" w:hAnsi="Arial"/>
          <w:sz w:val="24"/>
          <w:szCs w:val="24"/>
        </w:rPr>
        <w:t xml:space="preserve">плодоовощной  отрасли - 620,0 млн.сомов, молочной  -  41,7  млн.сомов,</w:t>
      </w:r>
    </w:p>
    <w:p>
      <w:r>
        <w:rPr>
          <w:rFonts w:ascii="Arial" w:cs="Arial" w:eastAsia="Arial" w:hAnsi="Arial"/>
          <w:sz w:val="24"/>
          <w:szCs w:val="24"/>
        </w:rPr>
        <w:t xml:space="preserve">табачной  340,0 млн.сомов, сахарной - 30,0 млн.сомов, хлебопекарной  и</w:t>
      </w:r>
    </w:p>
    <w:p>
      <w:r>
        <w:rPr>
          <w:rFonts w:ascii="Arial" w:cs="Arial" w:eastAsia="Arial" w:hAnsi="Arial"/>
          <w:sz w:val="24"/>
          <w:szCs w:val="24"/>
        </w:rPr>
        <w:t xml:space="preserve">кондитерской - 6,5 млн.сомов, масложировой - 64,5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При   этом  на  развитие  производства  пищевой  продукции   вложено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 и частных инвестиций в сумме 216,6 млн.сомов.</w:t>
      </w:r>
    </w:p>
    <w:p>
      <w:r>
        <w:rPr>
          <w:rFonts w:ascii="Arial" w:cs="Arial" w:eastAsia="Arial" w:hAnsi="Arial"/>
          <w:sz w:val="24"/>
          <w:szCs w:val="24"/>
        </w:rPr>
        <w:t xml:space="preserve">В  2003  году Кыргызской сельскохозяйственной финансовой корпорацией</w:t>
      </w:r>
    </w:p>
    <w:p>
      <w:r>
        <w:rPr>
          <w:rFonts w:ascii="Arial" w:cs="Arial" w:eastAsia="Arial" w:hAnsi="Arial"/>
          <w:sz w:val="24"/>
          <w:szCs w:val="24"/>
        </w:rPr>
        <w:t xml:space="preserve">было  выделено  кредитов  для предприятий пищевой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 в  сумме 44883 тыс.сомов, что  на  30  процентов  ниже</w:t>
      </w:r>
    </w:p>
    <w:p>
      <w:r>
        <w:rPr>
          <w:rFonts w:ascii="Arial" w:cs="Arial" w:eastAsia="Arial" w:hAnsi="Arial"/>
          <w:sz w:val="24"/>
          <w:szCs w:val="24"/>
        </w:rPr>
        <w:t xml:space="preserve">уровня  2002  года;  предприятиям,  осуществляющим  торгово-закупочную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деятельность,  - 57292 тыс.сомов, что на 14038 тыс.сомов  больше,  чем</w:t>
      </w:r>
    </w:p>
    <w:p>
      <w:r>
        <w:rPr>
          <w:rFonts w:ascii="Arial" w:cs="Arial" w:eastAsia="Arial" w:hAnsi="Arial"/>
          <w:sz w:val="24"/>
          <w:szCs w:val="24"/>
        </w:rPr>
        <w:t xml:space="preserve">было выделено в 2002 году.</w:t>
      </w:r>
    </w:p>
    <w:p>
      <w:r>
        <w:rPr>
          <w:rFonts w:ascii="Arial" w:cs="Arial" w:eastAsia="Arial" w:hAnsi="Arial"/>
          <w:sz w:val="24"/>
          <w:szCs w:val="24"/>
        </w:rPr>
        <w:t xml:space="preserve">Удельный вес кредитных ресурсов, выделенных для предприятий  пищевой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промышленности,   в  общем  объеме  кредитов,  выделенных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сельскохозяйственной финансовой корпорацией, составляет 5,48 процента,</w:t>
      </w:r>
    </w:p>
    <w:p>
      <w:r>
        <w:rPr>
          <w:rFonts w:ascii="Arial" w:cs="Arial" w:eastAsia="Arial" w:hAnsi="Arial"/>
          <w:sz w:val="24"/>
          <w:szCs w:val="24"/>
        </w:rPr>
        <w:t xml:space="preserve">торгово-закупочным  -  6,99  процента.  Уменьшение   сумм   выделенных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кредитов    по    сравнению   с   2002   годом    свидетельствует    о</w:t>
      </w:r>
    </w:p>
    <w:p>
      <w:r>
        <w:rPr>
          <w:rFonts w:ascii="Arial" w:cs="Arial" w:eastAsia="Arial" w:hAnsi="Arial"/>
          <w:sz w:val="24"/>
          <w:szCs w:val="24"/>
        </w:rPr>
        <w:t xml:space="preserve">непривлекательности  условий кредитования для  предприятий  пищевой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  промышленности. За первое  полугодие  текущего  года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сельскохозяйственной финансовой корпорацией одобрено  8789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  на  общую  сумму 32754 тыс.сомов, в том числе  на  оборотные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средства - 30345 тыс.сомов и 2409 тыс.сомов - инвестиционных кредитов.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   итоги   работы  предприятий  пищевой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 республики за 2003 год и первое полугодие  2004  года,</w:t>
      </w:r>
    </w:p>
    <w:p>
      <w:r>
        <w:rPr>
          <w:rFonts w:ascii="Arial" w:cs="Arial" w:eastAsia="Arial" w:hAnsi="Arial"/>
          <w:sz w:val="24"/>
          <w:szCs w:val="24"/>
        </w:rPr>
        <w:t xml:space="preserve">меры,   принимаемые  Министерством  сельского,  водного  хозяйства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   промышленности  Кыргызской   Республики,   местными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государственными    администрациями    по    развитию    пищевой  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   промышленности  республики,  в   целях   достижения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предусмотренных   на   2004  год  параметров  социально-экономического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Кыргызской  Республики,  совершенствования   и   углубления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процессов  социальной  мобилизации населения  в  интересах  сокращения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бедности, а также обеспечения дальнейшего роста производства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в  пищевой  и  перерабатывающей промышленности, развития и  сохранения</w:t>
      </w:r>
    </w:p>
    <w:p>
      <w:r>
        <w:rPr>
          <w:rFonts w:ascii="Arial" w:cs="Arial" w:eastAsia="Arial" w:hAnsi="Arial"/>
          <w:sz w:val="24"/>
          <w:szCs w:val="24"/>
        </w:rPr>
        <w:t xml:space="preserve">устойчивых   позиций   отечественных  продовольственных   товаров   на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внутреннем   и  внешнем  рынках  Правительство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Министерству  сельского,  водного хозяйства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Республики, Министерству финансов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Министерству  экономического развития,  промышленности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торговли   Кыргызской   Республики,   Министерству   иностранных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государственным администрациям областей, мэриям</w:t>
      </w:r>
    </w:p>
    <w:p>
      <w:r>
        <w:rPr>
          <w:rFonts w:ascii="Arial" w:cs="Arial" w:eastAsia="Arial" w:hAnsi="Arial"/>
          <w:sz w:val="24"/>
          <w:szCs w:val="24"/>
        </w:rPr>
        <w:t xml:space="preserve">городов Бишкек и Ош, органам местного самоуправления:</w:t>
      </w:r>
    </w:p>
    <w:p>
      <w:r>
        <w:rPr>
          <w:rFonts w:ascii="Arial" w:cs="Arial" w:eastAsia="Arial" w:hAnsi="Arial"/>
          <w:sz w:val="24"/>
          <w:szCs w:val="24"/>
        </w:rPr>
        <w:t xml:space="preserve">-   принять   все  меры  по  дальнейшему  развитию  производства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переработки сельскохозяйственной продукции, созданию новых мощностей в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соответствии   с   учетом   региональных   особенностей   производства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сельскохозяйственного сырья;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принять меры по увеличению экспорта сельскохозяйственной и пищевой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   путем  повышения  качественных  показателей  продукции   и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расширения рынков сбыта.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Министерству  сельского,  водного хозяйства  и  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Республики, Министерству финансов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Министерству  экономического развития,  промышленности  и</w:t>
      </w:r>
    </w:p>
    <w:p>
      <w:r>
        <w:rPr>
          <w:rFonts w:ascii="Arial" w:cs="Arial" w:eastAsia="Arial" w:hAnsi="Arial"/>
          <w:sz w:val="24"/>
          <w:szCs w:val="24"/>
        </w:rPr>
        <w:t xml:space="preserve">торговли   Кыргызской   Республики,   Министерству   иностранных   дел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Республики,   Министерству   здравоохранения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 Государственной инспекции по контролю  за  производством,</w:t>
      </w:r>
    </w:p>
    <w:p>
      <w:r>
        <w:rPr>
          <w:rFonts w:ascii="Arial" w:cs="Arial" w:eastAsia="Arial" w:hAnsi="Arial"/>
          <w:sz w:val="24"/>
          <w:szCs w:val="24"/>
        </w:rPr>
        <w:t xml:space="preserve">хранением   и   реализацией   спирта  и  алкогольной   продукции 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Правительстве   Кыргызской  Республики,  Комитету   по   доходам   при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Министерстве  финансов Кыргызской Республики, Национальному  институту</w:t>
      </w:r>
    </w:p>
    <w:p>
      <w:r>
        <w:rPr>
          <w:rFonts w:ascii="Arial" w:cs="Arial" w:eastAsia="Arial" w:hAnsi="Arial"/>
          <w:sz w:val="24"/>
          <w:szCs w:val="24"/>
        </w:rPr>
        <w:t xml:space="preserve">стандартизации   и  метрологии  Кыргызской  Республики,   Департаменту</w:t>
      </w:r>
    </w:p>
    <w:p>
      <w:r>
        <w:rPr>
          <w:rFonts w:ascii="Arial" w:cs="Arial" w:eastAsia="Arial" w:hAnsi="Arial"/>
          <w:sz w:val="24"/>
          <w:szCs w:val="24"/>
        </w:rPr>
        <w:t xml:space="preserve">жилищного  строительства, Государственной комиссии  при 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по архитектуре и строительству,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 областей, мэриям городов Бишкек и Ош, органам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 обеспечить безусловное выполнение Плана мероприятий  по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дальнейшему   развитию   пищевой  и  перерабатывающей  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2004-2005 годы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3.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  маркетинговую стратегию развития системы закупок,  переработки  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сельскохозяйственной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    план   мероприятий   по   дальнейшему   развитию   пищевой    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 промышленности на 2004-2005 годы;</w:t>
      </w:r>
    </w:p>
    <w:p>
      <w:r>
        <w:rPr>
          <w:rFonts w:ascii="Arial" w:cs="Arial" w:eastAsia="Arial" w:hAnsi="Arial"/>
          <w:sz w:val="24"/>
          <w:szCs w:val="24"/>
        </w:rPr>
        <w:t xml:space="preserve">- программу "Кант" на период 2004-2010 годов;</w:t>
      </w:r>
    </w:p>
    <w:p>
      <w:r>
        <w:rPr>
          <w:rFonts w:ascii="Arial" w:cs="Arial" w:eastAsia="Arial" w:hAnsi="Arial"/>
          <w:sz w:val="24"/>
          <w:szCs w:val="24"/>
        </w:rPr>
        <w:t xml:space="preserve">-  программу  по  производству и переработке зерна  соевых  бобов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  Министерству  сельского,  водного хозяйства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  Кыргызской  Республики,  Министерству  экономического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развития,    промышленности   и   торговли   Кыргызской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администрациям областей, мэриям городов Бишкек и Ош:</w:t>
      </w:r>
    </w:p>
    <w:p>
      <w:r>
        <w:rPr>
          <w:rFonts w:ascii="Arial" w:cs="Arial" w:eastAsia="Arial" w:hAnsi="Arial"/>
          <w:sz w:val="24"/>
          <w:szCs w:val="24"/>
        </w:rPr>
        <w:t xml:space="preserve">-   в  установленном  порядке  разработать  и  внести  Правительству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предложения  по  совершенствованию 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  в  целях повышения инвестиционной  привлекательности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перерабатывающей  промышленности,  создания  условий  отечественным  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иностранным   инвесторам   для   вложения   инвестиций   в  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перспективные   отрасли   сельского   хозяйства   и 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  совместно   с   государственным   предприятием   "Кыргызресурсы"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организовать   заготовку   скота  для   последующей   переработки   на</w:t>
      </w:r>
    </w:p>
    <w:p>
      <w:r>
        <w:rPr>
          <w:rFonts w:ascii="Arial" w:cs="Arial" w:eastAsia="Arial" w:hAnsi="Arial"/>
          <w:sz w:val="24"/>
          <w:szCs w:val="24"/>
        </w:rPr>
        <w:t xml:space="preserve">мясокомбинатах республики и поставки в Российскую Федерацию.</w:t>
      </w:r>
    </w:p>
    <w:p>
      <w:r>
        <w:rPr>
          <w:rFonts w:ascii="Arial" w:cs="Arial" w:eastAsia="Arial" w:hAnsi="Arial"/>
          <w:sz w:val="24"/>
          <w:szCs w:val="24"/>
        </w:rPr>
        <w:t xml:space="preserve">5.  Министерству  сельского,  водного хозяйства  и 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  Кыргызской  Республики  совместно  с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администрациями  Чуйской, Таласской, Ошской,  Джалал-Абадской,  Иссык-</w:t>
      </w:r>
    </w:p>
    <w:p>
      <w:r>
        <w:rPr>
          <w:rFonts w:ascii="Arial" w:cs="Arial" w:eastAsia="Arial" w:hAnsi="Arial"/>
          <w:sz w:val="24"/>
          <w:szCs w:val="24"/>
        </w:rPr>
        <w:t xml:space="preserve">Кульской и Нарынской областей:</w:t>
      </w:r>
    </w:p>
    <w:p>
      <w:r>
        <w:rPr>
          <w:rFonts w:ascii="Arial" w:cs="Arial" w:eastAsia="Arial" w:hAnsi="Arial"/>
          <w:sz w:val="24"/>
          <w:szCs w:val="24"/>
        </w:rPr>
        <w:t xml:space="preserve">-   усовершенствовать   и   внедрить  комплекс   агротехнических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  мероприятий, позволяющих повысить качество  семенного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материала   фабричной   сахарной   свеклы,   отвечающего   современным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требованиям;</w:t>
      </w:r>
    </w:p>
    <w:p>
      <w:r>
        <w:rPr>
          <w:rFonts w:ascii="Arial" w:cs="Arial" w:eastAsia="Arial" w:hAnsi="Arial"/>
          <w:sz w:val="24"/>
          <w:szCs w:val="24"/>
        </w:rPr>
        <w:t xml:space="preserve">-   принять   необходимые  меры  по  своевременному  и   стабильному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обеспечению свеклосеющих хозяйств высококачественными семенами  сортов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отечественной селекции;</w:t>
      </w:r>
    </w:p>
    <w:p>
      <w:r>
        <w:rPr>
          <w:rFonts w:ascii="Arial" w:cs="Arial" w:eastAsia="Arial" w:hAnsi="Arial"/>
          <w:sz w:val="24"/>
          <w:szCs w:val="24"/>
        </w:rPr>
        <w:t xml:space="preserve">-  расширить  объемы  и  углубить  уровень  научно-исследовательских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работ,  особенно в области селекции и семеноводства гибридов  сахарной</w:t>
      </w:r>
    </w:p>
    <w:p>
      <w:r>
        <w:rPr>
          <w:rFonts w:ascii="Arial" w:cs="Arial" w:eastAsia="Arial" w:hAnsi="Arial"/>
          <w:sz w:val="24"/>
          <w:szCs w:val="24"/>
        </w:rPr>
        <w:t xml:space="preserve">свеклы;</w:t>
      </w:r>
    </w:p>
    <w:p>
      <w:r>
        <w:rPr>
          <w:rFonts w:ascii="Arial" w:cs="Arial" w:eastAsia="Arial" w:hAnsi="Arial"/>
          <w:sz w:val="24"/>
          <w:szCs w:val="24"/>
        </w:rPr>
        <w:t xml:space="preserve">-   совместно  с  государственной  администрацией  Чуйской 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организовать  на  базе Кыргызской опытной станции по  сахарной  свекле</w:t>
      </w:r>
    </w:p>
    <w:p>
      <w:r>
        <w:rPr>
          <w:rFonts w:ascii="Arial" w:cs="Arial" w:eastAsia="Arial" w:hAnsi="Arial"/>
          <w:sz w:val="24"/>
          <w:szCs w:val="24"/>
        </w:rPr>
        <w:t xml:space="preserve">модельное   хозяйство  по  отработке  прогрессивных   механизированных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 по  возделыванию и уборке урожая  и  обучению  свекловодов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передовым методам труда и организации производств;</w:t>
      </w:r>
    </w:p>
    <w:p>
      <w:r>
        <w:rPr>
          <w:rFonts w:ascii="Arial" w:cs="Arial" w:eastAsia="Arial" w:hAnsi="Arial"/>
          <w:sz w:val="24"/>
          <w:szCs w:val="24"/>
        </w:rPr>
        <w:t xml:space="preserve">- продолжить работу по привлечению инвестиций в действующие сахарные</w:t>
      </w:r>
    </w:p>
    <w:p>
      <w:r>
        <w:rPr>
          <w:rFonts w:ascii="Arial" w:cs="Arial" w:eastAsia="Arial" w:hAnsi="Arial"/>
          <w:sz w:val="24"/>
          <w:szCs w:val="24"/>
        </w:rPr>
        <w:t xml:space="preserve">компании  для  реконструкции  и технического  перевооружения  сахарных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заводов;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разработать  комплекс  мер  по реконструкции  имеющихся  сахарных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заводов;</w:t>
      </w:r>
    </w:p>
    <w:p>
      <w:r>
        <w:rPr>
          <w:rFonts w:ascii="Arial" w:cs="Arial" w:eastAsia="Arial" w:hAnsi="Arial"/>
          <w:sz w:val="24"/>
          <w:szCs w:val="24"/>
        </w:rPr>
        <w:t xml:space="preserve">-   продолжить  работу  по  поиску  и  привлечению  инвестиций   для</w:t>
      </w:r>
    </w:p>
    <w:p>
      <w:r>
        <w:rPr>
          <w:rFonts w:ascii="Arial" w:cs="Arial" w:eastAsia="Arial" w:hAnsi="Arial"/>
          <w:sz w:val="24"/>
          <w:szCs w:val="24"/>
        </w:rPr>
        <w:t xml:space="preserve">строительства   новых  сахарных  заводов  в  Ошской  и  Ыссык-Кульской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областях.</w:t>
      </w:r>
    </w:p>
    <w:p>
      <w:r>
        <w:rPr>
          <w:rFonts w:ascii="Arial" w:cs="Arial" w:eastAsia="Arial" w:hAnsi="Arial"/>
          <w:sz w:val="24"/>
          <w:szCs w:val="24"/>
        </w:rPr>
        <w:t xml:space="preserve">6.  Министерству  финансов  Кыргызской  Республики  в  установленном</w:t>
      </w:r>
    </w:p>
    <w:p>
      <w:r>
        <w:rPr>
          <w:rFonts w:ascii="Arial" w:cs="Arial" w:eastAsia="Arial" w:hAnsi="Arial"/>
          <w:sz w:val="24"/>
          <w:szCs w:val="24"/>
        </w:rPr>
        <w:t xml:space="preserve">порядке  рассмотреть  возможность оказания  финансовой  поддержки  при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  программы  "Кант" и по производству  и  переработке  зерна</w:t>
      </w:r>
    </w:p>
    <w:p>
      <w:r>
        <w:rPr>
          <w:rFonts w:ascii="Arial" w:cs="Arial" w:eastAsia="Arial" w:hAnsi="Arial"/>
          <w:sz w:val="24"/>
          <w:szCs w:val="24"/>
        </w:rPr>
        <w:t xml:space="preserve">соевых бобов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7.  Контроль 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развития   агропромышленного  комплекса  и  природопользования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дальнейшему развитию пищевой и перерабатывающей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Кыргызской Республики на 2004-2005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 N |           Мероприятия           |    Сроки   |   Ответственные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|п/п|                                 | исполнения |    исполнители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Нормативно-правовые вопросы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  |В целях повышения                |Август-сен- |Минфин, Комитет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|конкурентоспособности основных   |тябрь 2004  |доходам 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|видов продовольственных товаров, |года        |Минфине,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|а также повышения покупательской |            |Минсельводхозпром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|способности населения, увеличения| 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|объемов производства пищевой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 внести в комиссию по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|подготовке проекта новой редакции|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|Налогового кодекса Кыргызской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|Республики, предложения о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|включении в проект Налогового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|кодекса следующих изменений: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|- о предоставлении ежегодной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|сезонной отсрочки по уплате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   |текущих налогов до 1 октября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|предприятиям, имеющим резко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|выраженный сезонный характер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|переработки сельскохозяйственного|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|сырья (сахарные заводы и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|плодоперерабатывающие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|предприятия);    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|- о предоставлении отсрочки по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|уплате входного НДС на срок до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|2-х месяцев со дня ввоза сырья и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|вспомогательных материалов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|предприятиям пищевой и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|перерабатывающей промышленности;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|- о снижении ставки НДС на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|основные продукты питания: хлеб,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|сахар, муку, молоко, мясо,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|кондитерские изделия,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|растительное масло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  |Изучить возможность:             |IV квартал</w:t>
      </w:r>
    </w:p>
    <w:p>
      <w:r>
        <w:rPr>
          <w:rFonts w:ascii="Arial" w:cs="Arial" w:eastAsia="Arial" w:hAnsi="Arial"/>
          <w:sz w:val="24"/>
          <w:szCs w:val="24"/>
        </w:rPr>
        <w:t xml:space="preserve">|Минэкономпромторг,|</w:t>
      </w:r>
    </w:p>
    <w:p>
      <w:r>
        <w:rPr>
          <w:rFonts w:ascii="Arial" w:cs="Arial" w:eastAsia="Arial" w:hAnsi="Arial"/>
          <w:sz w:val="24"/>
          <w:szCs w:val="24"/>
        </w:rPr>
        <w:t xml:space="preserve">|   |- повышения таможенных тарифов на|2004 года   |Минсельводхозпром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|ввоз фруктовых и овощных соков и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|безалкогольных напитков;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|- введения сезонных таможенных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|пошлин на вывоз сырого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|необработанного молока в период с|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|1 октября 2005 года до 1 марта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   |2006 года;       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|- введения временной сезонной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|таможенной пошлины на ввозимый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|белый сахар, выработанный из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|тростникового сахара-сырца,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|происходящий из стран,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|не являющихся членами ВТО, для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|последующего внесения изменений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 разработке проекта Закона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 Республики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|"О таможенном тарифе Кыргызской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на 2005 годы"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 Улучшение экономической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  |Разработать прогнозные показатели|До          |Облгосадминистра-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|производства и переработки       |1 сентября  |ции,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|сельскохозяйственной продукции на|2004 года   |Минсельводхозпром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|2005 годы в объемах,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|удовлетворяющих потребности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|внутреннего рынка регионов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|республики, в соответствии с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|минимальными нормами потребления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  |Принять меры по возобновлению    |2005 год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|производства сахара из   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|Минэкономпромторг,|</w:t>
      </w:r>
    </w:p>
    <w:p>
      <w:r>
        <w:rPr>
          <w:rFonts w:ascii="Arial" w:cs="Arial" w:eastAsia="Arial" w:hAnsi="Arial"/>
          <w:sz w:val="24"/>
          <w:szCs w:val="24"/>
        </w:rPr>
        <w:t xml:space="preserve">|   |тростникового сахара-сырца до    |     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|начала сезона переработки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|сахарной свеклы урожая 2005 года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  |За счет перераспределения        |До          |Минфин,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|капвложений выделить 5 млн.сомов |1 сентября  |Таласская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|на завершение строительства      |2004 года   |облгосадминистра-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|сахарного мини-завода в селе     |            |ция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|Ак-Добо Бакай-Атинского района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|Таласской области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  |Обеспечить завершение            |До 1 ноября |Департамент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|строительно-монтажных работ и    |2004 года   |жилищного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|ввод в эксплуатацию сахарного    |            |строительства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|мини-завода в селе Ак-Добо       |            |Госкомархстроя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|Бакай-Атинского района Таласской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|области          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  |Принять меры по безусловному     |2004 год    |Госалкоинспекция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|выполнению утвержденных на 2004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 прогнозных показателей по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|производству алкогольной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|продукции, в т.ч. водки, вина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|виноградного, игристых и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|шампанских вин, коньяка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  |Разработать проект Программы     |До 1 января |Госалкоинспекция,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|развития виноградарства и        |2005 года   |Облгосадминистра-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|виноделия в Кыргызской Республике|            |ции,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|до 2010 года в целях увеличения  |            |Минсельводхозпром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|объемов производства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|винодельческой продукции,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|сокращения импортозависимости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|внутреннего рынка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  |Оказывать содействие в           |Постоянно   |Минфин,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|привлечении иностранных и        |            |облгосадминистра-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|отечественных инвестиций для     |            |ции,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|строительства новых предприятий, |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|реконструкции существующих       |            |Минэкономпромторг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|производственных мощностей по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|переработке сельскохозяйственной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|продукции, ориентированных на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|выпуск продукции в соответствии с|   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|требованиями международных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|стандартов       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|8  |Оказывать содействие предприятиям|Постоянно   |Облгосадминистра-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|пищевой и перерабатывающей       |            |ции,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|промышленности в вопросах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|обновления технологического      |            |Минэкономпромторг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|оборудования,                    |   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|фасовочно-упаковочного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|оборудования, с целью расширения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|и увеличения ассортимента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|выпускаемой продукции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|9  |В целях обеспечения безопасности |До 1 декабря|Мэрии городов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|здоровья населения при           |2004 года   |Бишкек, Ош, обл-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|потреблении мяса и мясных        |            |госадминистрации,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|продуктов, упорядочения убоя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|скота провести обследование      |            |Минздрав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|существующих убойных цехов,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|предприятий по переработке мяса и|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|принять меры по приведению их в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|соответствие с действующими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|нормами и правилами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|ветеринарно-санитарного надзора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 Финансово-экономические меры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  |С целью повышения качества       |2005 год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|пищевых продуктов, создания      |        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|условий по наращиванию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|экспортного потенциала республики|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|создать при Кыргызском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|научно-исследовательском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|институте аграрной экономики и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|перерабатывающей промышленности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|Минсельводхозпрома ведомственную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|Республиканскую лабораторию по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|оценке качества пищевой продукции|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|на соответствие требованиям,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|предъявляемым    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|государствами-членами ЕврАзЭС и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|ВТО к сельскохозяйственной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 и продуктам ее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|переработки      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  |Пересмотреть условия             |2004-2005   |Кыргызская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|кредитования, сроки возвратности |годы        |сельскохозяйствен-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 для предприятий с       |            |ная финансовая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|сезонным характером производства |            |корпорация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|продукции, таких как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|плодоовощная, табачная, сахарная,|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|мукомольная, винодельческая, с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 предоставления льготного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|периода по уплате процентов на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|срок до 6 месяцев                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  |Проанализировать ход погашения   |2004 год    |Кыргызская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 предприятиями пищевой и |            |сельскохозяйствен-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|перерабатывающей промышленности и|            |ная финансовая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 учетом их финансового состояния|            |корпорация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|применить к ним Порядок придания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|статуса неначисления процентного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|дохода, утвержденный             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|постановлением правления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|Национального банка Кыргызской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от 28 апреля 2004 года|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|N 11/2           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  |Обеспечить безусловное выполнение|2004 год    |Минфин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|постановлений Правительства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 Республики от 5 апреля|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|2004 года N 223 и от 20 апреля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|2004 года N 264 в части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|возмещения задолженности перед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|мясокомбинатами  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    Продвижение экспорта, развитие маркетинговой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  |Завершить создание               |2004 год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|межрегиональной товаропроводящей |            |Минюст,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 "Бишкекские контракты",  |            |Минэкономпромторг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 и утвердить в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|установленном порядке Положение о|  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|взаимодействии с товарными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|биржами стран-участниц СНГ и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|перечень биржевых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|экспортно-импортных товаров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  |Решать вопросы сотрудничества и  |Постоянно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|снятия барьеров в вопросах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|Минэкономпромторг,|</w:t>
      </w:r>
    </w:p>
    <w:p>
      <w:r>
        <w:rPr>
          <w:rFonts w:ascii="Arial" w:cs="Arial" w:eastAsia="Arial" w:hAnsi="Arial"/>
          <w:sz w:val="24"/>
          <w:szCs w:val="24"/>
        </w:rPr>
        <w:t xml:space="preserve">|   |торговли сельскохозяйственной    |            |МИД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|продукцией по биржевым сделкам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 посредников, в соответствии с|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|подписанными протоколами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|намерений с правительством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Казахстан и города    | 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|Москвы, а также другими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|странами-участницами СНГ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  |Провести анализ рынка            |До конца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|продовольственных товаров и      |2004 года</w:t>
      </w:r>
    </w:p>
    <w:p>
      <w:r>
        <w:rPr>
          <w:rFonts w:ascii="Arial" w:cs="Arial" w:eastAsia="Arial" w:hAnsi="Arial"/>
          <w:sz w:val="24"/>
          <w:szCs w:val="24"/>
        </w:rPr>
        <w:t xml:space="preserve">|Минэкономпромторг,|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|сельскохозяйственной продукции в |            |МИД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|сопредельных странах-участницах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|СНГ и странах дальнего зарубежья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|(Афганистан, Иран и т.д.) и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|подготовить рекомендации по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|продвижению отечественной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 на рынки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  |Провести региональные семинары и |Постоянно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|совещания с хозяйствующими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|Минэкономпромторг,|</w:t>
      </w:r>
    </w:p>
    <w:p>
      <w:r>
        <w:rPr>
          <w:rFonts w:ascii="Arial" w:cs="Arial" w:eastAsia="Arial" w:hAnsi="Arial"/>
          <w:sz w:val="24"/>
          <w:szCs w:val="24"/>
        </w:rPr>
        <w:t xml:space="preserve">|   |субъектами по вопросам оформления|            |Комитет по</w:t>
      </w:r>
    </w:p>
    <w:p>
      <w:r>
        <w:rPr>
          <w:rFonts w:ascii="Arial" w:cs="Arial" w:eastAsia="Arial" w:hAnsi="Arial"/>
          <w:sz w:val="24"/>
          <w:szCs w:val="24"/>
        </w:rPr>
        <w:t xml:space="preserve">доходам|</w:t>
      </w:r>
    </w:p>
    <w:p>
      <w:r>
        <w:rPr>
          <w:rFonts w:ascii="Arial" w:cs="Arial" w:eastAsia="Arial" w:hAnsi="Arial"/>
          <w:sz w:val="24"/>
          <w:szCs w:val="24"/>
        </w:rPr>
        <w:t xml:space="preserve">|   |сопроводительной документации при|            |при Минфине,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|экспорте сельскохозяйственной    |            |Ассоциация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 и продуктов ее         |            |предметной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|переработки, обязательного       |            |нумерации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|штрихового кодирования в целях   |            |FAN-Kyrgyzstan,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|улучшения экспортного потенциала |            |облгосадминистра-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|и ежегодного увеличения объемов  |            |ции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|экспорта сельскохозяйственной и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|пищевой продукции до 10 процентов|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|5  |Подготовить для отечественных    |Постоянно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|производителей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|Минэкономпромторг,|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|сельскохозяйственной продукции   |            |МИД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|информационные листки о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|международных нормах и правилах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|осуществления торговых операций,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|существующих ценовых, налоговых и|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|таможенных тарифах и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|потенциальных рынках сбыта в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|странах-участницах СНГ и дальнего|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|зарубежья                   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|---|---------------------------------|------------|------------------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|6  |Организовать обучающие семинары  |2004-2005</w:t>
      </w:r>
    </w:p>
    <w:p>
      <w:r>
        <w:rPr>
          <w:rFonts w:ascii="Arial" w:cs="Arial" w:eastAsia="Arial" w:hAnsi="Arial"/>
          <w:sz w:val="24"/>
          <w:szCs w:val="24"/>
        </w:rPr>
        <w:t xml:space="preserve">|Минсельводхозпром,|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вопросам повышения качества   |годы</w:t>
      </w:r>
    </w:p>
    <w:p>
      <w:r>
        <w:rPr>
          <w:rFonts w:ascii="Arial" w:cs="Arial" w:eastAsia="Arial" w:hAnsi="Arial"/>
          <w:sz w:val="24"/>
          <w:szCs w:val="24"/>
        </w:rPr>
        <w:t xml:space="preserve">|Минэкономпромторг,|</w:t>
      </w:r>
    </w:p>
    <w:p>
      <w:r>
        <w:rPr>
          <w:rFonts w:ascii="Arial" w:cs="Arial" w:eastAsia="Arial" w:hAnsi="Arial"/>
          <w:sz w:val="24"/>
          <w:szCs w:val="24"/>
        </w:rPr>
        <w:t xml:space="preserve">|   |молока, зерна и продуктов его    |            |облгосадминистра-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|переработки, сахарной свеклы,    |            |ции, Нацстандарт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|сахара, плодов, овощей, ягод     |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coyogk_27ch5spkvc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dalil.kg/document/55817</w:t>
      </w:r>
    </w:hyperlink>
  </w:p>
  <w:p>
    <w:pPr>
      <w:spacing w:after="0" w:before="40"/>
      <w:jc w:val="center"/>
    </w:pPr>
    <w:hyperlink w:history="1" r:id="rIdsotzkfnx34nyyldwlic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1obh35ffzvombiu9rbh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coyogk_27ch5spkvc4m" Type="http://schemas.openxmlformats.org/officeDocument/2006/relationships/hyperlink" Target="https://dalil.kg/document/55817" TargetMode="External"/><Relationship Id="rIdsotzkfnx34nyyldwlic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2026-09-24T04:55:33.367Z</dcterms:created>
  <dcterms:modified xsi:type="dcterms:W3CDTF">2026-09-24T04:55:33.367Z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