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agosoi0bbuxb8aadkgh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мая 2005 года N 187 г.Бишкек, Дом Правительстваот 8 октября 2004 года N 746            ПОСТАНОВЛЕНИЕ ПРАВИТЕЛЬСТВА КЫРГЫЗСКОЙ РЕСПУБЛИКИ            О ходе подготовки отраслей экономики и населения            Кыргызской Республики к осенне-зимнему периоду              2004/2005 года и выполнении решения Совета                  безопасности Кыргызской Республики                      от 25 октября 2003 года N 4      Правительство Кыргызской Республики отмечает,  что министерствами,государственными комитетами,  административными ведомствами,  государс-твенными  комиссиями,  областными  государственными  администрациями  иместным самоуправлением городов Бишкек и Ош, а также предприятиями топ-ливно-энергетического  комплекса республики проводится определенная ра-бота по выполнению постановления Правительства Кыргызской Республики от14  мая  2004  года  N 357 "О подготовке отраслей экономики и населенияКыргызской Республики к осенне-зимнему периоду 2004/2005 года".     За 8  месяцев  2004 года выработка электроэнергии электростанциямиоткрытого акционерного общества (далее - ОАО)  "Электрические  станции"составила 9335 млн.  кВтч или 99 процентов от планового задания, тепло-вой энергии - 1408 тыс. Гкал или 96 процентов.     Ожидаемый экспорт  электроэнергии  на 1 октября 2004 года составит2322 млн.  кВтч, в том числе по межправительственным соглашениям в Рес-публику Казахстан - 1155 млн. кВтч.     Мэрией города Бишкек на 24 сентября 2004 года на перевозку угля  иремонт оборудования ТЭЦ города Бишкек перечислено 16,9 млн.сомов или 94процента от планового задания,  оставшиеся 1,1 млн.сомов будут перечис-лены к 1 октября 2004 года.     Вместе с тем, заготовка твердого топлива на ТЭЦ города Бишкек осу-ществляется с отставанием от установленного задания. По состоянию на 24сентября 2004 года ОАО "Электрические станции" завезено импортного угляв количестве 230 тыс.  тонн или 72 процента от задания. Остаток угля настанции составил 175 тыс.  тонн,  что меньше прошлогоднего запаса на 78тыс.  тонн,  ожидаемый остаток угля на 1 ноября 2004 года, с учетом до-поставки импортного угля до общей величины  350  тыс.  тонн,  достигнетпрошлогоднего уровня и составит 270 тыс. тонн.     Запасы топочного мазута на ТЭЦ города Бишкек по  состоянию  на  24сентября т.г. составляют 8,1 тыс. тонн, что больше прошлогоднего уровняна 1,9 тыс. тонн.     Государственное предприятие  (далее - ГП) "Комур" не выполнило за-дание по поставке местного угля на ТЭЦ города Бишкек.  По состоянию  на24 сентября 2004 года поставлено 15 тыс. тонн или 38 процентов.     На предстоящий отопительный период Кыргызжилкоммунсоюзом  заготов-лено топлива в размере 44 тыс.  тонн угля или 110 процентов от задания,и 18,6 тыс. тонн мазута или 172 процента.     Акционерным обществом  (далее - АО) "Кыргызнефтегаз" за апрель-ав-густ 2004 года предприятиям Кыргызжилкоммунсоюза отгружено 6 тыс.  тоннмазута (133%  от планового задания) и на ТЭЦ города Ош - 5,2 тыс.  тонн(65%),  при этом при необходимости будет произведено  перераспределениемазута между ними.     Министерством финансов  Кыргызской   Республики   профинансирована20-процентная предоплата бюджетных организаций для поставок угля на 5,1млн.сомов или 92 процента.  Из 50 млн.сомов,  запланированных в  первомполугодии  2004  года  для финансирования угледобывающих предприятий постатье "Капитальные вложения",  по состоянию на 24 сентября  2004  годапрофинансировано 19,5 млн.сомов или 39 процентов.     Из-за несвоевременного выделения Министерством финансов КыргызскойРеспублики  средств  на  заготовку  топлива для учреждений образования,обороны, правоохранительных органов наблюдается отставание в ходе заго-товки топлива на осенне-зимний период 2004/2005 года, при плане постав-ки угля в объеме 127 тыс. тонн поставлено 48 процентов.     Министерством труда  и  социальной  защиты  Кыргызской Республики,из-за недофинансирования денежных средств Министерством  финансов  Кыр-гызской  Республики  на выплату денежной компенсации льготной категориинаселения на заготовку топлива,  по состоянию на 24 сентября 2004  годаиз  утвержденной  бюджетом  суммы 38,7 млн.сомов выплачено 10 млн.сомовили 26 процентов.     Министерством образования  Кыргызской  Республики  и Министерствомздравоохранения Кыргызской Республики по состоянию на 1 сентября  теку-щего  года  подготовлено к зиме 1572 и 663 подведомственных организацийили 88 и 82 процента соответственно.  Из местного бюджета на  указанныеобъекты  заготовлено  топлива на сумму 18,2 тыс.  тонн (68%) и 1,4 тыс.тонн (28%) соответственно.     Государственными администрациями Иссык-Кульской и Нарынской облас-тей выполнение задания по поставкам угля населению составило  соответс-твенно 68 процентов и 35 процентов.     По состоянию на 1 сентября 2004 года создано 52 пункта по  продажеугля населению.     Выполнение ОАО "Электрические станции" плана капитального  ремонтаоборудования  электростанций за 8 месяцев текущего года составило всего108 млн.сомов или 32 процента от годовой величины. Для прохождения мак-симума электрических   и   тепловых  нагрузок  в  осенне-зимний  период2004/2005 года на ТЭЦ города Бишкек необходимо иметь в работе 8  турбо-агрегатов и 16 котлоагрегатов,  которые будут готовы к несению нагрузкик 1 ноября 2004 года.     Освоение капитальных  вложений  по  строительству  и реконструкцииэлектрических сетей в ОАО "Ошэлектро" составляет 2 процента от планово-го задания,  в остальных распредэлектрокомпаниях освоение составляет до65 процентов.     Вызывает серьезную озабоченность сложившееся финансово-экономичес-кое положение АО "Кыргызгаз".  Дебиторская  задолженность  потребителейприродного газа на 1 сентября 2004 года составила 310 млн.сомов,  в томчисле населения - 208 млн.сомов.  По Баткенской области из-за задолжен-ности  и неплатежа населения и предприятий с начала текущего года прек-ращена подача природного газа населению пгт.Айдаркен, а с июня 2004 го-да - АО "Кадамжайский сурьмяной комбинат". Потери АО "Кыргызгаз" за во-семь месяцев 2004 года составили 58,5 млн.  куб. м или 13,9 процента отобщего поступления природного газа в Кыргызскую Республику, в том численормативные - 28,8 млн. куб. м, сверхнормативные - 29,8 млн. куб. м.     АО "Кыргызгаз" задание по реализации сжиженного газа населению вы-полнено на 49,5 процента,  т.е. реализовано 0,7 тыс. тонн при плане 1,5тыс. тонн.     Задолженность АО "Кыргызгаз" перед акционерной компанией (далее  -АК)  "Узтрансгаз" (Республика Узбекистан) по поставкам материально-тех-нических ресурсов погашена,  перед АО "Казтрансгаз" (Республика Казахс-тан) составляет 8,3 млн.долл. США. При этом задолженность ОАО "Электри-ческие станции" перед АО "Кыргызгаз" составляет 10 млн.долл.  США. Осо-бую  тревогу вызывает отсутствие заключенного генерального контракта напоставку природного газа из Республики  Узбекистан  на  приемлемых  дляКыргызской Республики условиях.     Основными причинами сложившейся ситуации  по  подготовке  отраслейэкономики  и населения Кыргызской Республики к предстоящему осенне-зим-нему периоду являются безынициативность и неисполнительность  отдельныхруководителей  государственных органов управления и организаций энерге-тики. Продолжает ухудшаться финансово-экономическое состояние в топлив-но-энергетической  отрасли.  Государственными администрациями областей,местным самоуправлением города Ош, распределительными электрокомпаниямине выполнены задания Совета безопасности Кыргызской Республики и Прави-тельства Кыргызской Республики по снижению уровня потерь электроэнергиив  электросетях  и уменьшению дебиторской задолженности за потребленнуюэлектрическую, тепловую энергию и природный газ.     По итогам 8 месяцев 2004 года задание по снижению потерь электроэ-нергии не выполнила ни одна распредэлектрокомпания. В ОАО "Востокэлект-ро"  потери  составили  40,7 процента,  ОАО "Северэлектро" - 39,4,  ОАО"Ошэлектро" - 35,6 и ОАО "Джалал-Абадэлектро" - 27,4 процента.     Не удалось достичь снижения общих потерь на 5 процентов,  установ-ленных решением Совета безопасности Кыргызской Республики; по сравнениюс  1  октября  2003 года они увеличились на 2 процента и составили 37,2процента.     Для выполнения показателя квазифискального дефицита в электроэнер-гетике при дебиторской задолженности 2550 млн.сомов по состоянию  на  1октября  2003  года  решением Совета безопасности Кыргызской Республикибыл установлен план по ее снижению до конца года за счет дополнительно-го сбора денежных средств на 950 млн.сомов.     Распределительные электрокомпании,  вместо увеличения сбора денеж-ных  средств  в  2003  году,  списали дебиторскую задолженность на 1079млн.сомов,  которая по состоянию на 1 сентября 2004 года составила 2182млн.сомов.  Задание по снижению дебиторской задолженности за счет сбораденежных средств выполнено только по городу Бишкек, по остальным регио-нам  произошел  рост  дебиторской  задолженности:  максимальный рост посравнению с началом 2004 года,  отмечен по Нарынской области  -  на  36процентов, Джалал-Абадской области - на 34 процента, Баткенской области- на 25 процентов.     Задолженность распределительных  электрокомпаний перед ОАО "Элект-рические станции" и ОАО "Национальная электрическая сеть  Кыргызстана",а наоборот,  увеличили на 608 млн.сомов и 382 млн.сомов соответственно.Наибольшую задолженность имеют ОАО "Северэлектро" и ОАО "Ошэлектро", накоторые приходится 56 и 30 процентов от общего долга соответственно пе-ред ОАО "Электрические станции" и 49 и 36 процентов - перед ОАО "Нацио-нальная электрическая сеть Кыргызстана".     В целях надлежащего обеспечения надежного функционирования топлив-но-энергетического   комплекса   республики   в   осенне-зимний  период2004/2005 года Правительство Кыргызской Республики постановляет:     1. Отметить отставание на месяц и более от запланированного графи-ка подготовки отраслей экономики и населения  Кыргызской  Республики  косенне-зимнему периоду 2004/2005 года:     - Министерства финансов Кыргызской  Республики,  не  обеспечившеговыполнение задания по финансированию бюджетных организаций, что привелок срыву установленных сроков заготовки топлива и подготовки объектов  кработе в осенне-зимний период, а также несвоевременное выделение денеж-ных средств на выплату компенсаций льготным категориям граждан для при-обретения угля;     - ОАО "Электрические станции" и ГП "Комур",  не обеспечивших углемТЭЦ города Бишкек;     - АО "Кыргызнефтегаз", не обеспечившего топочным мазутом ТЭЦ горо-да Ош.     2. Рекомендовать Совету  директоров  ОАО  "Электрические  станции"инициировать в установленном порядке применение к должностным лицам ак-ционерного общества дисциплинарного взыскания за срыв сроков запланиро-ванных  графиком  подготовки  отраслей экономики и населения КыргызскойРеспублики к осенне-зимнему периоду 2004/2005 года.     3. За  систематический срыв правительственных заданий по заготовкеместного угля в рамках подготовки отраслей экономики и  населения  Кыр-гызской  Республики  к  осенне-зимнему периоду в течение последних двухлет генеральному директору ГП "Комур" Мукамбетову К.М.  объявить  выго-вор.     4. Отметить срыв выполнения государственными  администрациями  об-ластей, местным самоуправлением города Ош и распределительными электро-компаниями решения Совета безопасности Кыргызской Республики от 25  ок-тября 2004 года N 4 по снижению дебиторской задолженности за потреблен-ную электроэнергию за счет увеличения сбора денежных средств и снижениюпотерь электроэнергии в электрических сетях.     5. За срыв задания по снижению дебиторской задолженности населенияи предприятий за потребленную электроэнергию:     - объявить выговор первым заместителям глав государственных  адми-нистрации Нарынской области - Азылову Ж.К.  и Баткенской области - Нур-мухамбетову З.Д., курирующим вопросы подготовки к осенне-зимнему перио-ду;     - объявить выговор заместителю главы государственной администрацииДжалал-Абадской  области Салиеву Б.С,  курирующему вопросы подготовки косенне-зимнему периоду.     6. Рекомендовать:     - Совету директоров ОАО "Востокэлектро" инициировать в установлен-ном  порядке применение к должностным лицам вышеназванного акционерногообщества дисциплинарного взыскания за срыв задания  по  снижению  деби-торской задолженности населения и предприятий за потребленную электроэ-нергию и снижению потерь электроэнергии в электрических сетях;     - Совету  директоров  ОАО "Ошэлектро" инициировать в установленномпорядке применение к должностным лицам вышеназванного акционерного  об-щества  дисциплинарного взыскания за срыв задания по снижению дебиторс-кой задолженности населения и предприятий за потребленную  электроэнер-гию.     7. Руководителям министерств, государственных комитетов, админист-ративных  ведомств,  государственных комиссий,  местных государственныхадминистраций, местного самоуправления городов Бишкек и Ош, предприятийтопливно-энергетического комплекса до 1 ноября 2004 года обеспечить вы-полнение в полном объеме заданий по подготовке к осенне-зимнему периоду2004/2005  года,  установленных постановлением Правительства КыргызскойРеспублики от 14 мая 2004 года N 357 "О подготовке отраслей экономики инаселения  Кыргызской Республики к осенне-зимнему периоду 2004/2005 го-да".     8. Руководителям государственных администраций областей,  местногосамоуправления городов Бишкек и Ош:     - совместно с распределительными электрокомпаниями ужесточить мерыпо увеличению до конца 2004 года сбора денежных средств и  безусловномуснижению дебиторской задолженности за потребленные электрическую,  теп-ловую энергию и природный газ до нормативной величины;     - совместно с распределительными электрокомпаниями обеспечить неу-коснительное выполнение показателей квазифискального дефицита  согласноприложению;     - совместно с распределительными электрокомпаниями и Министерствомвнутренних  дел  Кыргызской  Республики обеспечить принятие эффективныхмер по предотвращению хищений электроэнергии и энергооборудования.     9. Министерству финансов Кыргызской Республики:     - обеспечить своевременное финансирование бюджетных организаций позаключенным договорам на поставку в 2004 году угля кыргызских месторож-дений;     - профинансировать  до 1 ноября 2004 года выделение угледобывающимпредприятиям оставшиеся 30,5 млн.сомов,  предусмотренных по статье "Ка-питальные вложения";     - профинансировать в 2004 году затраты по переводу газовых котель-ных Кыргызжилкоммунсоюза на альтернативный вид топлива;     - до 15 октября 2004 года выделить денежные  средства  и  погаситьдебиторскую  задолженность  по  местному и республиканскому бюджетам посостоянию на 1 сентября 2004 года по тепловой,  электрической  энергии,природному газу и углю;     - до 1 ноября 2004 года профинансировать  задолженность  бюджетныхорганизаций за потребленную электрическую, тепловую энергию и природныйгаз и обеспечить финансирование при текущих расчетах;     - до 10 октября 2004 года выделить в полном объеме денежные средс-тва на выплату компенсаций льготным категориям граждан для приобретенияугля;     - указать на недопустимость закрытия расчетных счетов ОАО  "Элект-рические станции", "Национальная электрическая сеть Кыргызстана", расп-ределительных электрокомпаний,  Кыргызжилкоммунсоюза и других предприя-тий, задействованных в заготовке топлива.     10. Министерству труда и социальной защиты Кыргызской Республики:     - до  1  ноября  2004 года произвести выплату денежной компенсациильготной категории населения на заготовку топлива оставшейся  суммы  изутвержденных бюджетом 38,7 млн.сомов;     - до конца 2004 года совместно с Министерством финансов КыргызскойРеспублики, энергокомпаниями и АО "Кыргызгаз" пересмотреть существующуюсистему взаиморасчетов для обеспечения ежемесячных выплат за потреблен-ную электрическую,  тепловую энергию и природный газ для льготной кате-гории граждан.     11. Местному самоуправлению города Бишкек:     - в счет погашения дебиторской задолженности местного  бюджета  заэлектрическую и тепловую энергию обеспечить ежемесячное,  не позднее 10числа каждого месяца, перечисление сумм, подлежащих оплате;     - рекомендовать  рассмотреть на сессии городского Кенеша депутатоввопрос о снижении тарифа на продажу холодной воды Бишкекским  городскимводоканалом для ОАО "Электрические станции" до уровня себестоимости.     12. Рекомендовать ОАО "Национальная электрическая сеть  Кыргызста-на",  в целях ликвидации последствий стихийных бедствий и аварийных си-туаций в электрических сетях,  в месячный срок образовать специализиро-ванный участок,  укомплектовав его специальными машинами и механизмами,а также необходимым аварийным запасом горюче-смазочных материалов, обо-рудования, запасных частей и механизмов.     13. Государственному агентству  по  энергетике  при  ПравительствеКыргызской Республики:     - совместно со Специальным  представителем  Президента  КыргызскойРеспублики по электроэнергетической безопасности рассмотреть вопросы обувеличении доли денежных средств для ОАО "Электрические станции",  пос-тупающих  на  транзитный  счет расчетно-сберегательной компании,  до 55процентов, начиная с октября 2004 года по март 2005 года;     - до 1 ноября 2004 года рассмотреть вопрос об увеличении тарифа напокупку тепловой энергии для ОАО  "Бишкектеплосеть"  в  целях  покрытиязатрат  ОАО "Электрические станции" на приобретение природного газа безповышения конечного тарифа на тепловую энергию и горячее  водоснабжениедля населения;     - до 1 декабря 2004 года разработать для  всех  потребителей  раз-дельные тарифы на предоставление услуг по передаче электроэнергии и оп-лату за поставляемую электроэнергию,  в  связи  с  реструктуризацией  вэнергетической отрасли;     - предусмотреть в тарифах  ОАО  "Национальная  электрическая  сетьКыргызстана"  по передаче электрической энергии затраты на организацию,оснащение и содержание участка по восстановлению и ремонту линий элект-ропередачи  и подстанций 110-500 кВ,  а также затраты на проведение ре-монтно-эксплуатационных работ в объеме,  необходимом для успешного про-хождения осенне-зимнего периода.     14. Рекомендовать АО "Кыргызгаз", АО "Кыргызнефтегаз", ОАО "Элект-рические  станции"  до  1  ноября 2004 года восполнить недопоставленныеобъемы мазута и природного газа на ТЭЦ города Ош.     15. Первому  вице-премьер-министру Кыргызской Республики ЖумалиевуК.М.,  Специальному представителю Президента Кыргызской  Республики  поэлектроэнергетической безопасности Сатыбалдиеву Ж.Ж. в рамках предложе-ний по реструктуризации энергетической отрасли  проработать  вопрос  обулучшении управляемости энергокомпаниями.     16. Государственной комиссии при Правительстве Кыргызской  Респуб-лики  по  государственным  закупкам и материальным резервам рассмотретьвопрос о создании государственного материального резерва горюче-смазоч-ных материалов для урегулирования рынка нефтепродуктов.     17. Контроль за выполнением настоящего постановления возложить  наотдел  топливно-энергетического комплекса и горнодобывающей отрасли Ап-парата Премьер-министра Кыргызской Республики.      Премьер-министр Кыргызской Республики             Н.Танаев                                                     Приложение                                          к постановлению Правительства                                              Кыргызской Республики                                          от 8 октября 2004 года N 746                              ПЛАН-ЗАДАНИЕ                  по выполнению установленного уровня                 квазифискального дефицита на 2004 год -----------------------------------------------------------------------|        |                     ОАО "Северэлектро"                     ||        |------------------------------------------------------------||        |   I   |III кв.|  ок- |  но- |  де- |IV кв. |   II  | 2004  ||        | полу- | ожид. | тябрь| ябрь | кабрь| ожид. | полуг.|  год  ||        | год.  |       | 2004 | 2004 | 2004 |       |  ожид.| ожид. ||        | факт  |       |  г.  |  г.  |  г.  |       |       |       ||--------|-------|-------|------|------|------|-------|-------|-------||Поступ- | 2668,1|  678,8| 384,0| 556,7| 780,0| 1720,7| 2399,5| 5067,6||ление в |       |       |      |      |      |       |       |       ||сети    |       |       |      |      |      |       |       |       ||(млн.   |       |       |      |      |      |       |       |       ||кВтч)   |       |       |      |      |      |       |       |       ||--------|-------|-------|------|------|------|-------|-------|-------||Потери  | 1112,8|  145,7|  89,4| 137,7| 198,0|  425,1|  570,8| 1683,6||систем, |       |       |      |      |      |       |       |       ||всего   |       |       |      |      |      |       |       |       ||(млн.   |       |       |      |      |      |       |       |       ||кВтч)   |       |       |      |      |      |       |       |       ||--------|-------|-------|------|------|------|-------|-------|-------||Дейст-  |   53,7|   59,3|  66,3|  66,3|  67,8|   67,0|   64,8|   59,7||вующий  |       |       |      |      |      |       |       |       ||тариф   |       |       |      |      |      |       |       |       ||(тыйын/ |       |       |      |      |      |       |       |       ||кВтч)   |       |       |      |      |      |       |       |       ||--------|-------|-------|------|------|------|-------|-------|-------||Товарная|  835,7|  316,3| 195,4| 277,9| 394,6|  869,9| 1184,2| 2019,8||продук- |       |       |      |      |      |       |       |       ||ция     |       |       |      |      |      |       |       |       ||(млн.   |       |       |      |      |      |       |       |       ||сом)    |       |       |      |      |      |       |       |       ||--------|-------|-------|------|------|------|-------|-------|-------||Уровень |   64% |   42% |  55% |  58% |  70% |   63% |   57% |   60% ||сбора   |       |       |      |      |      |       |       |       ||деньгами|       |       |      |      |      |       |       |       ||--------|-------|-------|------|------|------|-------|-------|-------||Сбор    |  531,2|  132,8| 107,5| 161,2| 276,2|  544,9|  677,7| 1208,9||деньгами|       |       |      |      |      |       |       |       ||(млн.   |       |       |      |      |      |       |       |       ||сом)    |       |       |      |      |      |       |       |       ||--------|-------|-------|------|------|------|-------|-------|-------||Квази-  | 1853,4|  485,4| 242,3| 345,9| 434,2| 1022,4| 1507,8| 3375,0||фискаль-|       |       |      |      |      |       |       |       ||ный     |       |       |      |      |      |       |       |       ||дефицит |       |       |      |      |      |       |       |       ||(млн.   |       |       |      |      |      |       |       |       ||сом)    |       |       |      |      |      |       |       |       ||--------|-------|-------|------|------|------|-------|-------|-------||ВВП     |34551  |33169  |8763  |8763  |8763  |26290  |59459  |94010  ||(млн.   |       |       |      |      |      |       |       |       ||сом)    |       |       |      |      |      |       |       |       ||--------|-------|-------|------|------|------|-------|-------|-------||КФД в % |    5,4|    1,5|   2,8|   3,9|   5,0|    3,9|    2,5|    3,6||от ВВП  |       |       |      |      |      |       |       |       |----------------------------------------------------------------------------------------------------------------------------------------------|        |                     ОАО "Востокэлектро"                    ||        |------------------------------------------------------------||        |   I   |III кв.|  ок- |  но- |  де- |IV кв. |   II  | 2004  ||        | полу- | ожид. | тябрь| ябрь | кабрь|2004 г.| полуг.| ожид. ||        | год.  |       | 2004 | 2004 | 2004 |       |2004 г.|       ||        | факт  |       |  г.  |  г.  |  г.  |       |       |       ||--------|-------|-------|------|------|------|-------|-------|-------||Поступ- |  845,9|  210,0| 123,5| 165,8| 171,6|  460,9|  670,9| 1516,8||ление в |       |       |      |      |      |       |       |       ||сети    |       |       |      |      |      |       |       |       ||(млн.   |       |       |      |      |      |       |       |       ||кВтч)   |       |       |      |      |      |       |       |       ||--------|-------|-------|------|------|------|-------|-------|-------||Потери  |  375,2|   40,2|  29,1|  41,6|  60,2|  130,9|  171,1|  546,3||систем- |       |       |      |      |      |       |       |       ||ные,    |       |       |      |      |      |       |       |       ||всего   |       |       |      |      |      |       |       |       ||(млн.   |       |       |      |      |      |       |       |       ||кВтч)   |       |       |      |      |      |       |       |       ||--------|-------|-------|------|------|------|-------|-------|-------||Дейст-  |   63,4|   59,6|  65,0|  65,0|  65,0|   65,0|   63,2|   63,3||вующий  |       |       |      |      |      |       |       |       ||тариф   |       |       |      |      |      |       |       |       ||(тыйын/ |       |       |      |      |      |       |       |       ||кВтч)   |       |       |      |      |      |       |       |       ||--------|-------|-------|------|------|------|-------|-------|-------||Товарная|  298,5|  101,1|  61,3|  80,7|  72,4|  214,5|  315,6|  614,2||продук- |       |       |      |      |      |       |       |       ||ция     |       |       |      |      |      |       |       |       ||(млн.   |       |       |      |      |      |       |       |       ||сом)    |       |       |      |      |      |       |       |       ||--------|-------|-------|------|------|------|-------|-------|-------||Уровень |   49% |   64% |  45% |  45% |  45% |   45% |   51% |   50% ||сбора   |       |       |      |      |      |       |       |       ||деньгами|       |       |      |      |      |       |       |       ||--------|-------|-------|------|------|------|-------|-------|-------||Сбор    |  147,6|   65,2|  27,6|  36,3|  32,6|   96,5|  161,7|  309,3||деньгами|       |       |      |      |      |       |       |       ||(млн.   |       |       |      |      |      |       |       |       ||сом)    |       |       |      |      |      |       |       |       ||--------|-------|-------|------|------|------|-------|-------|-------||Квази-  |  608,4|  126,1|  84,8| 114,7| 123,7|  323,3|  449,3| 1062,7||фискаль-|       |       |      |      |      |       |       |       ||ный     |       |       |      |      |      |       |       |       ||дефицит |       |       |      |      |      |       |       |       ||(млн.   |       |       |      |      |      |       |       |       ||сом)    |       |       |      |      |      |       |       |       ||--------|-------|-------|------|------|------|-------|-------|-------||ВВП     |34551  |33169  |8763  |8763  |8763  |26290  |59290  |94010  ||(млн.   |       |       |      |      |      |       |       |       ||сом)    |       |       |      |      |      |       |       |       ||--------|-------|-------|------|------|------|-------|-------|-------||КФД в % |    1,8|    0,4|   1,0|   1,3|   1,4|    1,2|    0,8|    1,1||от ВВП  |       |       |      |      |      |       |       |       |----------------------------------------------------------------------------------------------------------------------------------------------|        |                       ОАО "Ошэлектро"                      ||        |------------------------------------------------------------||        |   I   |III кв.|  ок- |  но- |  де- |IV кв. |   II  |2004 г.||        | полу- | ожид. | тябрь| ябрь | кабрь| ожид. | полуг.| ожид. ||        | год.  |       | 2004 | 2004 | 2004 |       |  план |       ||        | факт  |       |  г.  |  г.  |  г.  |       |       |       ||--------|-------|-------|------|------|------|-------|-------|-------||Поступ- | 1189,3|  322,6| 191,5| 270,5| 356,3|  818,3| 1140,9| 2330,2||ление в |       |       |      |      |      |       |       |       ||сети    |       |       |      |      |      |       |       |       ||(млн.   |       |       |      |      |      |       |       |       ||кВтч)   |       |       |      |      |      |       |       |       ||--------|-------|-------|------|------|------|-------|-------|-------||Потери  |  447,9|   70,1|  45,0|  67,5|  93,5|  206,2|  276,2|  724,2||систем- |       |       |      |      |      |       |       |       ||ные,    |       |       |      |      |      |       |       |       ||всего   |       |       |      |      |      |       |       |       ||(млн.   |       |       |      |      |      |       |       |       ||кВтч)   |       |       |      |      |      |       |       |       ||--------|-------|-------|------|------|------|-------|-------|-------||Дейст-  |   57,1|   56,9|  61,5|  62,5|  63,5|   62,7|   61,0|   59,2||вующий  |       |       |      |      |      |       |       |       ||тариф   |       |       |      |      |      |       |       |       ||(тыйын/ |       |       |      |      |      |       |       |       ||кВтч)   |       |       |      |      |      |       |       |       ||--------|-------|-------|------|------|------|-------|-------|-------||Товарная|  423,0|  143,6|  90,1| 126,8| 166,9|  383,8|  527,4|  950,4||продук- |       |       |      |      |      |       |       |       ||ция     |       |       |      |      |      |       |       |       ||(млн.   |       |       |      |      |      |       |       |       ||сом)    |       |       |      |      |      |       |       |       ||--------|-------|-------|------|------|------|-------|-------|-------||Уровень |   46% |   51% |  41% |  41% |  41% |   41% |   44% |   45% ||сбора   |       |       |      |      |      |       |       |       ||деньгами|       |       |      |      |      |       |       |       ||--------|-------|-------|------|------|------|-------|-------|-------||Сбор    |  193,0|   73,0|  36,9|  52,0|  68,4|  157,4|  230,4|  423,4||деньгами|       |       |      |      |      |       |       |       ||(млн.   |       |       |      |      |      |       |       |       ||сом)    |       |       |      |      |      |       |       |       ||--------|-------|-------|------|------|------|-------|-------|-------||Квази-  |  869,9|  220,8| 137,5| 194,4| 256,1|  588,0|  808,8| 1684,4||фискаль-|       |       |      |      |      |       |       |       ||ный     |       |       |      |      |      |       |       |       ||дефицит |       |       |      |      |      |       |       |       ||(млн.   |       |       |      |      |      |       |       |       ||сом)    |       |       |      |      |      |       |       |       ||--------|-------|-------|------|------|------|-------|-------|-------||ВВП     |34551  |33169  |8763  |8763  |8763  |26290  |59459  |94010  ||(млн.   |       |       |      |      |      |       |       |       ||сом)    |       |       |      |      |      |       |       |       ||--------|-------|-------|------|------|------|-------|-------|-------||КФД в % |    2,5|    0,7|   1,6|   2,2|   2,9|    2,2|    1,4|    1,8||от ВВП  |       |       |      |      |      |       |       |       |----------------------------------------------------------------------------------------------------------------------------------------------|        |                  ОАО "Джалал-Абадэлектро"                  ||        |------------------------------------------------------------||        |   I   |III кв.|  ок- |  но- |  де- |IV кв. |   II  |2004 г.||        | полу- | ожид. | тябрь| ябрь | кабрь| ожид. | полуг.| ожид. ||        | год.  |       | 2004 | 2004 | 2004 |       | ожид. |       ||        | ожид. |       |  г.  |  г.  |  г.  |       |       |       ||--------|-------|-------|------|------|------|-------|-------|-------||Поступ- |  714,7|  188,5|  76,6| 128,8| 163,4|  368,8|  557,3| 1272,0||ление в |       |       |      |      |      |       |       |       ||сети    |       |       |      |      |      |       |       |       ||(млн.   |       |       |      |      |      |       |       |       ||кВтч)   |       |       |      |      |      |       |       |       ||--------|-------|-------|------|------|------|-------|-------|-------||Потери  |  206,1|   38,2|  14,0|  22,3|  27,3|   63,5|  101,8|  307,9||систем- |       |       |      |      |      |       |       |       ||ные,    |       |       |      |      |      |       |       |       ||всего   |       |       |      |      |      |       |       |       ||(млн.   |       |       |      |      |      |       |       |       ||кВтч)   |       |       |      |      |      |       |       |       ||--------|-------|-------|------|------|------|-------|-------|-------||Дейст-  |   52,2|   53,0|  62,6|  63,0|  64,5|   63,6|   60,1|   55,9||вующий  |       |       |      |      |      |       |       |       ||тариф   |       |       |      |      |      |       |       |       ||(тыйын/ |       |       |      |      |      |       |       |       ||кВтч)   |       |       |      |      |      |       |       |       ||--------|-------|-------|------|------|------|-------|-------|-------||Товарная|  265,5|   79,6|  39,2|  67,1|  87,8|  194,1|  273,7|  539,2||продук- |       |       |      |      |      |       |       |       ||ция     |       |       |      |      |      |       |       |       ||(млн.   |       |       |      |      |      |       |       |       ||сом)    |       |       |      |      |      |       |       |       ||--------|-------|-------|------|------|------|-------|-------|-------||Уровень |   27% |   58% |  45% |  50% |  55% |   51% |   53% |   40% ||сбора   |       |       |      |      |      |       |       |       ||деньгами|       |       |      |      |      |       |       |       ||--------|-------|-------|------|------|------|-------|-------|-------||Сбор    |   72,2|   46,3|  17,6|  33,6|  48,3|   99,5|  145,8|  218,0||деньгами|       |       |      |      |      |       |       |       ||(млн.   |       |       |      |      |      |       |       |       ||сом)    |       |       |      |      |      |       |       |       ||--------|-------|-------|------|------|------|-------|-------|-------||Квази-  |  566,5|  125,3|  52,1|  83,8| 100,5|  236,4|  361,8|  932,5||фискаль-|       |       |      |      |      |       |       |       ||ный     |       |       |      |      |      |       |       |       ||дефицит |       |       |      |      |      |       |       |       ||(млн.   |       |       |      |      |      |       |       |       ||сом)    |       |       |      |      |      |       |       |       ||--------|-------|-------|------|------|------|-------|-------|-------||ВВП     |34551  |33169  |8763  |8763  |8763  |26290  |59459  |94010  ||(млн.   |       |       |      |      |      |       |       |       ||сом)    |       |       |      |      |      |       |       |       ||--------|-------|-------|------|------|------|-------|-------|-------||КФД в % |    1,6|    0,4|   0,6|   1,0|   1,1|    0,9|    0,6|    1,0||от ВВП  |       |       |      |      |      |       |       |       |-----------------------------------------------------------------------      Руководитель Аппарата Премьер-министра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ixospe6dhl_ricbvjle">
      <w:r>
        <w:rPr>
          <w:rFonts w:ascii="Arial" w:cs="Arial" w:eastAsia="Arial" w:hAnsi="Arial"/>
          <w:color w:val="132D3F"/>
          <w:sz w:val="16"/>
          <w:szCs w:val="16"/>
          <w:u w:val="single"/>
        </w:rPr>
        <w:t xml:space="preserve">dalil.kg/document/55917</w:t>
      </w:r>
    </w:hyperlink>
  </w:p>
  <w:p>
    <w:pPr>
      <w:spacing w:after="0" w:before="40"/>
      <w:jc w:val="center"/>
    </w:pPr>
    <w:hyperlink w:history="1" r:id="rIdzojmhh6s1fbbq2wxh59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agosoi0bbuxb8aadkght" Type="http://schemas.openxmlformats.org/officeDocument/2006/relationships/hyperlink" Target="https://dalil.kg/document/563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ixospe6dhl_ricbvjle" Type="http://schemas.openxmlformats.org/officeDocument/2006/relationships/hyperlink" Target="https://dalil.kg/document/55917" TargetMode="External"/><Relationship Id="rIdzojmhh6s1fbbq2wxh59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2026-09-25T07:59:00.599Z</dcterms:created>
  <dcterms:modified xsi:type="dcterms:W3CDTF">2026-09-25T07:59:00.599Z</dcterms:modified>
</cp:coreProperties>
</file>

<file path=docProps/custom.xml><?xml version="1.0" encoding="utf-8"?>
<Properties xmlns="http://schemas.openxmlformats.org/officeDocument/2006/custom-properties" xmlns:vt="http://schemas.openxmlformats.org/officeDocument/2006/docPropsVTypes"/>
</file>