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_-qdypluec4j58eh5ur-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 Бишкек, Дом Правительстваот 24 ноября 2004 года, № 852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бюджете         Социального фонда Кыргызской Республики на 2004 год»        Правительство Кыргызской Республики постановляет:        1. Согласиться с </w:t>
      </w:r>
      <w:hyperlink w:history="1" r:id="rIdku4hqzwbouab-4p366mgk">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и  дополнений  в  Закон Кыргызской  Республики  «О  бюджетеСоциального фонда Кыргызской Республики на 2004 год».    2.  Внести  указанный законопроект на рассмотрение Жогорку  КенешаКыргызской Республики.    3.  Назначить председателя Социального фонда Кыргызской Республикиофициальным  представителем Правительства  Кыргызской  Республики  прирассмотрении данного законопроекта палатами Жогорку Кенеша  КыргызскойРеспублики.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bvwkac92gnk4gfbn4bbv">
      <w:r>
        <w:rPr>
          <w:rFonts w:ascii="Arial" w:cs="Arial" w:eastAsia="Arial" w:hAnsi="Arial"/>
          <w:color w:val="132D3F"/>
          <w:sz w:val="16"/>
          <w:szCs w:val="16"/>
          <w:u w:val="single"/>
        </w:rPr>
        <w:t xml:space="preserve">dalil.kg/document/55999</w:t>
      </w:r>
    </w:hyperlink>
  </w:p>
  <w:p>
    <w:pPr>
      <w:spacing w:after="0" w:before="40"/>
      <w:jc w:val="center"/>
    </w:pPr>
    <w:hyperlink w:history="1" r:id="rIdpxyjcdhb7gp4wfp3i8pr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qdypluec4j58eh5ur-w" Type="http://schemas.openxmlformats.org/officeDocument/2006/relationships/hyperlink" Target="https://dalil.kg/document/159126" TargetMode="External"/><Relationship Id="rIdku4hqzwbouab-4p366mgk" Type="http://schemas.openxmlformats.org/officeDocument/2006/relationships/hyperlink" Target="https://dalil.kg/document/5565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bvwkac92gnk4gfbn4bbv" Type="http://schemas.openxmlformats.org/officeDocument/2006/relationships/hyperlink" Target="https://dalil.kg/document/55999" TargetMode="External"/><Relationship Id="rIdpxyjcdhb7gp4wfp3i8pr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2026-09-23T17:20:06.241Z</dcterms:created>
  <dcterms:modified xsi:type="dcterms:W3CDTF">2026-09-23T17:20:06.241Z</dcterms:modified>
</cp:coreProperties>
</file>

<file path=docProps/custom.xml><?xml version="1.0" encoding="utf-8"?>
<Properties xmlns="http://schemas.openxmlformats.org/officeDocument/2006/custom-properties" xmlns:vt="http://schemas.openxmlformats.org/officeDocument/2006/docPropsVTypes"/>
</file>