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qoxoin53k_romjini0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 Утверждена                                         </w:t>
      </w:r>
      <w:hyperlink w:history="1" r:id="rIdfpnyfklspinpxvihdn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                                   от 26 февраля 2005 года № 110                                ПРОГРАММА           государственных гарантий медико-санитарной помощи              гражданам Кыргызской Республики на 2005 год                                I. Общие положения      1. Основными  целями Программы государственных гарантий медико-са-нитарной помощи гражданам Кыргызской Республики (далее - Программа) яв-ляются  обеспечение прав граждан Кыргызской Республики на получение ка-чественной,  доступной и  квалифицированной  медико-санитарной  помощи,проведение санитарно-гигиенических и противоэпидемиологических меропри-ятий.     2. Программа  разработана  в соответствии с законодательством Кыр-гызской Республики в области здравоохранения, социальной защиты и госу-дарственного социального страхования населения.     3. Программа определяет виды,  объемы и условия предоставления ме-дико-санитарной помощи в соответствии с объемами финансирования сектораздравоохранения из средств государственного бюджета и обязательного ме-дицинского страхования, утвержденных на 2005 год.     4. Программа может быть расширена за счет гуманитарной и грантовойпомощи, дополнительных средств, изысканных органами системы здравоохра-нения,  местного самоуправления и местными государственными администра-циями,  а  также других источников,  не противоречащих законодательствуКыргызской Республики.     5. Льготная  и  бесплатная  медико-санитарная  помощь по Программепредоставляется при предъявлении документов, подтверждающих права граж-дан Кыргызской Республики на социальные льготы,  утвержденных постанов-лением Правительства Кыргызской Республики от </w:t>
      </w:r>
      <w:hyperlink w:history="1" r:id="rIdwzmgoko7tcslqfsj2a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  2002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№863  "Об утверждении образцов документов,  подтверждающих права гражданКыргызской Республики на льготы".     6. Лекарственное обеспечение граждан при исполнении Программы осу-ществляется в объемах,  определяемых финансированием из  средств  госу-дарственного бюджета и обязательного медицинского страхования.     7. Лекарственное обеспечение Программы осуществляется в рамках Пе-речня жизненно важных лекарственных средств, вакцин и изделий медицинс-кого назначения в Кыргызской Республике (далее - ПЖВЛС),  утвержденного</w:t>
      </w:r>
      <w:hyperlink w:history="1" r:id="rIds6drkwyfhsf-e_luox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апреля 2004года № 312 "О Перечне жизненно важных лекарственных средств,  вакцин  иизделий медицинского назначения в Кыргызской Республике".     8. Допускается закупка медикаментов,  не вошедших в ПЖВЛС,  по до-полнительному  списку  для льготных категорий населения,  определяемомуорганизацией здравоохранения.  В дополнительный список может быть вклю-чено до 10 процентов генерических наименований от общего количества ле-карственных средств  и  изделий  медицинского  назначения,  вошедших  вПЖВЛС.                    II. Виды медико-санитарной помощи      9. Программа обеспечивает следующие виды медико-санитарной помощи:     - скорая медицинская помощь;     - первичная медико-санитарная помощь в амбулаторных условиях;     - специализированная медико-санитарная помощь в амбулаторных усло-виях;     - стационарная помощь;     - стоматологическая помощь;     - слухопротезирование и обеспечение очковой оптикой;     - санитарно-гигиенические и противоэпидемические мероприятия.      2.1. Скорая медицинская помощь      10. Скорая медицинская помощь оказывается бесплатно для всех кате-горий населения при состояниях,  угрожающих жизни и здоровью человека иокружающих его лиц, вызванных внезапными острым состоянием и обострени-ями хронических заболеваний, несчастными случаями, травмами, отравлени-ями и эпидемическими вспышками, при родах и осложнениях беременности.      2.2. Первичная медико-санитарная помощь в амбулаторных условиях      11. Первичная  медико-санитарная  помощь  в  амбулаторных условияхпредоставляется населению  фельдшерами  фельдшерско-акушерских  пунктов(далее - ФАП) семейными врачами, врачами общей практики.     12. Для всего обслуживаемого населения  бесплатно  предоставляютсяследующие виды первичной медико-санитарной помощи:     а) профилактика:     - проведение мероприятий по охране и укреплению здоровья;     - иммунизация в рамках  Национального  календаря  профилактическихпрививок;     - противоэпидемическая работа (в очагах инфекции);     - обучение больных и членов их семей самоконтролю, само- и взаимо-помощи;     б) диагностика: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электрокардиограмма (ЭКГ) по показаниям;     - ультразвуковое исследование (УЗИ) органов малого таза (женщинам,вставшим на учет по поводу беременности,  в соответствии с клиническимипротоколами)((1) см. примечание);     в) лечение:     - оказание неотложной медицинской помощи;     - иммобилизация;     - назначение медикаментозного лечения;     - проведение медицинских инъекций  (внутривенных,  внутримышечных,подкожных).      2.3. Специализированная медико-санитарная помощь в амбулаторных          условиях      13. Специализированная медико-санитарная помощь в амбулаторных ус-ловиях оказывается Центрами семейной медицины (далее - ЦСМ), амбулатор-но-диагностическими отделениями стационаров широкого профиля  (далее  -АДО)  и консультативно-диагностическими отделениями стационаров третич-ного уровня (далее - КДО).      2.3.1. Специализированная медико-санитарная помощь в ЦСМ      14. Специалисты ЦСМ,  при наличии направлений фельдшеров ФАП,  се-мейных врачей, врачей общей практики, бесплатно проводят:     а) диагностику: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протоколами);     б) лечение:     - оказание неотложной медицинской помощи;     - иммобилизация;     - назначение медикаментозного лечения;     - проведение медицинских инъекций  (внутривенных,  внутримышечных,подкожных).     15. Категориям населения, указанным в перечнях I и II приложения №1  к Программе,  лабораторные и диагностические исследования проводятсябесплатно.     16. Гражданам,  застрахованным по обязательному медицинскому стра-хованию,  указанным в пункте 2 перечня III </w:t>
      </w:r>
      <w:hyperlink w:history="1" r:id="rIdif5tv1siarf8ycvdip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  Программе,оплата за проведенные исследования гарантируется в размере 50 процентовот стоимости исследований по прейскуранту цен  на  медицинские  услуги,утвержденному  Министерством  здравоохранения  Кыргызской Республики посогласованию с Государственным департаментом по антимонопольной полити-ке при Министерстве экономического развития,  промышленности и торговлиКыргызской Республики (далее - Прейскурант).      2.3.2. Специализированная медико-санитарная помощь в АДО и КДО      17. Всем гражданам Кыргызской Республики бесплатно оказывается не-отложная медицинская помощь независимо от наличия направления.     18. При наличии направлений семейных врачей,  врачей общей практи-ки,  специалистов ЦСМ,  АДО/КДО бесплатно предоставляется консультация,назначается медикаментозное лечение,  проводятся  следующие  лаборатор-но-диагностические исследования: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протоколами).     19. При наличии направлений семейных врачей,  врачей общей практи-ки,  специалистов ЦСМ, АДО/КДО гражданам, имеющим право на льготы в со-ответствии с перечнями I и II </w:t>
      </w:r>
      <w:hyperlink w:history="1" r:id="rIdutbeath-pglpzd1tlp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  1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Программе  лаборатор-но-диагностические  исследования  (за исключением дорогостоящих лабора-торных и диагностических исследований и манипуляций, указанных в прило-жении № 2 к Программе), проводятся бесплатно.     20. Инвалидам и участникам Великой Отечественной войны дорогостоя-щие лабораторные и диагностические исследования и манипуляции,  указан-ные в </w:t>
      </w:r>
      <w:hyperlink w:history="1" r:id="rId3iv075fdfwo5noy_vq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предоставляются бесплатно при наличиинаправлений семейных врачей,  врачей общей практики,  специалистов ВВК,ведомственных медицинских служб и ЦСМ.     21. Гражданам,  застрахованным по обязательному медицинскому стра-хованию и указанным в перечне IV приложения № 1 к Программе,  в  АДО  иКДО  гарантируется оплата 50 процентов стоимости проведенных исследова-ний по Прейскуранту при наличии направления семейных врачей, врачей об-щей практики, специалистов ЦСМ.     22. Направление на госпитализацию специалистами АДО  и  КДО  можетбыть выдано только лицам, прибывшим из других регионов республики.      2.4. Льготное лекарственное обеспечение больных на амбулаторном          уровне      23. Больные в состоянии,  угрожающем жизни, обеспечиваются медика-ментами и изделиями медицинского назначения бесплатно.     24. За счет средств республиканского бюджета и гуманитарной помощиМинистерство  здравоохранения Кыргызской Республики бесплатно обеспечи-вает медикаментами больных со следующими заболеваниями:-----------------------------------------------------------------------|№|     Заболевания      |Наименование медикаментов,| Количество на 1 || |                      |    дозировка, фасовка    |  больного в год ||-|----------------------|--------------------------|-----------------||1|Сахарный диабет       |Инсулин, шприцы           |100% потребности || |инсулинозависимый     |                          |                 ||-|----------------------|--------------------------|-----------------||2|Сахарный диабет       |Глибенкламид 5 мг, N 120  |До 5 упаковок    || |инсулинонезависимый   |                          |(600 таблеток)   ||-|----------------------|--------------------------|-----------------||3|Несахарный диабет     |Десмопрессин 5 мл         |До 20 флаконов   ||-|----------------------|--------------------------|-----------------||4|Онкологические        |Морфина гидрохлорид 1% -  |До 150 ампул     || |заболевания в         |1 мл                      |                 || |терминальной стадии   |Тримеперидина гидрохлорид |До 50 ампул      || |                      |2% - 1 мл                 |                 ||-|----------------------|--------------------------|-----------------||5|Гемофилия             |Криопреципитат 15 мг      |До 20 флаконов   |-----------------------------------------------------------------------     Льготное лекарственное обеспечение больных сахарным диабетом,  не-сахарным диабетом, онкологическими заболеваниями, гемофилией может осу-ществляться за счет выделения дополнительных средств из местного бюдже-та.     25. Противотуберкулезные медикаменты для больных,  у которых впер-вые  выявлен туберкулез,  закупаемые Министерством здравоохранения Кыр-гызской Республики за счет средств республиканского бюджета и  получае-мые на грантовой основе по Программе "Туберкулез", распределяются черезНациональный центр фтизиатрии при Министерстве здравоохранения Кыргызс-кой Республики (далее - НЦФ).     26. Средства на  лекарственное  обеспечение  амбулаторных  больныхпредусматриваются  в расходах ЦСМ по средствам местного бюджета в зави-симости от числа зарегистрированных больных.     27. ЦСМ  на основании договоров с аптечными учреждениями на льгот-ный отпуск лекарственных средств производит им оплату стоимости  выдан-ных  больным  льготных медикаментов.  Расчеты производятся на основаниирецептов, выписанных больным специалистами ГСВ и ЦСМ.     28. За  счет  средств местного бюджета и гуманитарной помощи бесп-латно обеспечиваются медикаментами больные с приведенными ниже  заболе-ваниями:-----------------------------------------------------------------------|№|      Заболевания     |Наименование медикаментов,| Количество на 1 || |                      |    дозировка, фасовка    |  больного в год ||-|----------------------|--------------------------|-----------------||1|Больные, перенесшие   |Изосорбида динитрат,      |1 упаковка       || |острый инфаркт        |0,01 гр., N 100           |(100 таблеток)   || |миокарда (первые 2    |Атенолол 50 мг, N 28      |до 6 упаковок    || |месяца)               |                          |(160 таблеток)   ||-|----------------------|--------------------------|-----------------||2|Бронхиальная астма    |Сальбутамол 200 доз, 10 мл|До 6 флаконов    || |                      |                          |(800 доз 40 мл)  ||-|----------------------|--------------------------|-----------------||3|Параноидная шизофрения|Галоперидол 5 мг, N 50    |До 4 упаковок    || |                      |                          |(200 таблеток)   || |                      |Тригексифенидил 2 мг, N 50|до 4 упаковок    || |                      |                          |(200 таблеток)   ||-|----------------------|--------------------------|-----------------||4|Аффективные           |Амитриптилин 50 мг, N 50  |До 5 упаковок    || |расстройства          |                          |(250 таблеток)   || |различного генеза     |                          |                 ||-|----------------------|--------------------------|-----------------||5|Эпилепсия             |Фенобарбитал 0,1 гр., N 10|До 20 упаковок   || |                      |                          |(200 таблеток)   || |                      |Карбамазепин 0,2 гр., N 50|до 10 упаковок   || |                      |                          |(500 таблеток)   ||-|----------------------|--------------------------|-----------------||6|Больные с врожденным  |Бензатин безилпенициллин  |3 флакона        || |сифилисом и больные   |2,4 млн.ед.               |                 || |сифилисом в возрасте  |                          |                 || |до 18 лет             |                          |                 |-----------------------------------------------------------------------     29. Один  раз  в год отдельным категориям граждан в соответствии спостановлением Правительства Кыргызской Республики от </w:t>
      </w:r>
      <w:hyperlink w:history="1" r:id="rIdxangyc8ypjotwmazvaa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  года</w:t>
        </w:r>
      </w:hyperlink>
      <w:hyperlink w:history="1" r:id="rIdrwehx3nxqnjwmwa2ay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310</w:t>
        </w:r>
      </w:hyperlink>
      <w:r>
        <w:rPr>
          <w:rFonts w:ascii="Arial" w:cs="Arial" w:eastAsia="Arial" w:hAnsi="Arial"/>
          <w:sz w:val="24"/>
          <w:szCs w:val="24"/>
        </w:rPr>
        <w:t xml:space="preserve"> "О выплате денежных компенсаций за медикаменты льготным категори-ям граждан" предоставляются единовременные денежные компенсации за  ме-дикаменты  из средств республиканского бюджета через Министерство трудаи социальной защиты Кыргызской Республики.     30. За счет средств обязательного медицинского страхования ГСВ/ЦСМобеспечиваются медикаментами на оказание населению неотложной медицинс-кой помощи.      2.5. Лекарственное обеспечение мероприятий по иммунопрофилактике      31. Министерство  здравоохранения  Кыргызской  Республики  за счетсредств республиканского бюджета централизованно обеспечивает ГСВ/ЦСМ:     - противотуберкулезной сывороткой (БЦЖ) для вакцинации детей;     - антирабической сывороткой;     - вакцинами для целей иммунопрофилактики детей в рамках Националь-ного календаря профилактических прививок.      2.6. Стационарная помощь      2.6.1. Экстренная стационарная помощь      32. Всем больным, поступившим в стационары по экстренным показани-ям, экстренная стационарная помощь предоставляется бесплатно до выведе-ния из состояния, угрожающего жизни.     После оказания экстренной помощи, включая оперативное вмешательст-во, стабилизации показателей гемодинамики и дыхания пациенты переводят-ся на обслуживание по условиям предоставления плановой стационарной по-мощи, как имеющие направление, либо переводятся на лечение в амбулатор-ных условиях.      2.6.2. Плановая стационарная помощь      33. Плановая стационарная помощь при наличии направления на госпи-тализацию фельдшеров ФАП,  семейных врачей, врачей общей практики, спе-циалистов ВВК,  ведомственных медицинских служб,  ЦСМ,  АДО стационаровобщего профиля и КДО третичного уровня медицинские услуги  оплачиваютсяза  счет  средств государственного бюджета и обязательного медицинскогострахования:     - за лиц, указанных в перечне I </w:t>
      </w:r>
      <w:hyperlink w:history="1" r:id="rIde_zscuksf9vjujqui8k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а так-же по основному заболеванию лицам,  указанным в перечне II приложения N1 к Программе, - в размере 100 процентов от стоимости лечения;     - за лиц,  указанных в пункте 1.1 перечня III  приложения  №  1  кПрограмме,  - в размере 85-90 процентов от утвержденной стоимости лече-ния;     - за граждан, указанных в пункте 1.2 перечня III и перечня IV при-ложения N 1 к Программе - в размере до  60  процентов  от  утвержденнойстоимости лечения;     - за граждан,  не включенных в перечни I-IV - в размере до 40 про-центов от утвержденной стоимости лечения.     34. При наличии показаний для плановой госпитализации и  направле-ния фельдшеров ФАП,  семейных врачей, врачей общей практики, специалис-тов ВВК, ведомственных медицинских служб, ЦСМ больной госпитализируетсябез предварительного обследования в АДО/КДО.     35. При стационарном лечении не допускается взимание  дополнитель-ной оплаты за проведение необходимых консультаций, лабораторных и диаг-ностических исследований (за исключением дорогостоящих  лабораторных  идиагностических исследований и манипуляций,  указанных в </w:t>
      </w:r>
      <w:hyperlink w:history="1" r:id="rIdx928om2tawsjrhnstf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к Программе).      2.6.3. Лекарственное обеспечение больных при стационарном лечении      36. Стационары осуществляют закупку медикаментов и расходных мате-риалов  за  счет средств государственного бюджета,  обязательного меди-цинского страхования и сооплаты населения с соблюдением законодательст-ва по закупкам.     37. НЦФ поставляет противотуберкулезным стационарам  и  отделенияммедикаменты для больных,  у которых впервые выявлен туберкулез по Прог-рамме "Туберкулез".     38. Лекарственное  обеспечение  при  стационарном  лечении больныххронической формой туберкулеза осуществляется за счет средств  местногобюджета.      2.7. Стоматологическая помощь      39. Стоматологическая  помощь  предоставляется  стоматологическимиотделениями (кабинетами)  ЦСМ  либо  стоматологическими  поликлиниками,заключившими  договора с территориальными управлениями Фонда обязатель-ного медицинского страхования.     40. Гражданам Кыргызской Республики бесплатно предоставляются сле-дующие виды стоматологической помощи:     - экстренная стоматологическая помощь, включая необходимое медика-ментозное обеспечение;     - профилактические  осмотры полости рта детей в детских дошкольныхучреждениях,  учащихся средних общеобразовательных  учебных  заведений,беременных женщин;     - обучение населения санитарно-гигиеническим нормам и  навыкам  поуходу за зубами и слизистой оболочкой полости рта.     41. Участникам и инвалидам Великой Отечественной воины; Героям Со-ветского Союза и лицам, награжденным орденом Славы 3-х степеней; ГероямСоциалистического Труда;  лицам,  удостоенным  высшей  степени  отличия"Кыргыз  Республикасынын Баатыры" и награжденным орденом "Манас" I сте-пени;  лицам, награжденным орденом "Баатыр эне", "Мать-героиня", гаран-тируется бесплатное зубопротезирование, за исключением протезов из дра-гоценных металлов и металлокерамики, один раз в год за счет средств го-сударственного бюджета и предоставляется через Министерство труда и со-циальной защиты Кыргызской Республики.      2.8. Слухопротезирование и обеспечение очковой оптикой      42. Министерство труда и социальной защиты  Кыргызской  Республикибесплатно  обеспечивает один раз в три года очковой оптикой и слуховымипротезами производства  стран-участниц  Содружества  Независимых  Госу-дарств, следующие категории граждан:     - участники Великой Отечественной войны;     - инвалиды Великой Отечественной войны;     - трудоармейцы, в последующем реабилитированные;     - Герои  Советского  Союза и лица,  награжденные орденом Славы 3-хстепеней;     - лица, удостоенные высшей степени отличия "Кыргыз РеспубликасынынБаатыры";     - воины-интернационалисты.      2.9. Санитарно-гигиенические и противоэпидемические мероприятия      43. Санитарно-гигиенические   и  противоэпидемические  мероприятияобеспечиваются в следующем объеме:     1) Предупредительный  надзор,  проводимый  по мере необходимости слабораторными исследованиями однократного отбора проб на требуемые  по-казатели,  на стадиях выбора земельного участка,  ввода объектов в экс-плуатацию государственной приемной комиссией.     Перечень и  виды  лабораторных  исследований определяет санитарныйврач и врач-эпидемиолог,  в зависимости от санитарно-эпидемиологическойситуации,  наличия ингредиентов и номенклатуры исследований, утверждае-мых Министерством здравоохранения Кыргызской Республики.     2) Текущий надзор в соответствии с </w:t>
      </w:r>
      <w:hyperlink w:history="1" r:id="rIdmyjss02cgtmy6njbgj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Программе.     3) Внеплановые лабораторные исследования в случае осложнения  эпи-демиологической ситуации и по запросам судов.     4) Посещение работниками санитарно-эпидемиологической службы любыхобъектов  в  любое  время суток для выявления причин и устранения рискараспространения  последствий  чрезвычайных  и  непредвиденных  ситуаций(форс-мажорные обстоятельства,  аварии,  стихийные бедствия, случаи от-равлений и инфекционных заболеваний, эпидемий).     5) Организации проверок фактов выявленных нарушений при проведенииспортивных соревнований, празднеств, приемов официальных делегаций.     6) Обеспечения  надзора  за проведением иммунизации населения сог-ласно Национальному календарю профилактических прививок.     7) Организации профилактических и противоэпидемических мероприятийв очагах карантинных инфекций и оперативного реагирования в случае  ос-ложнения эпидемиологической ситуации.     8) Оказания антирабической помощи населению.     9) Обеспечения  тест-системами  для  диагностики ВИЧ/СПИД в рамкахГосударственной программы по профилактике СПИДа, инфекций, передающихсяполовым путем.     10) Исследования донорской крови на вирусный гепатит.      Примечание:     (1) При  отсутствии аппарата УЗИ в ЦСМ/ГСВ исследование проводитсябесплатно в АДО.                                                           Приложение № 1                               ПЕРЕЧЕНЬ I                   Категории населения, имеющие льготы               на бесплатное получение медицинских услуг                       по социальным показаниям      Льготы на бесплатное получение медицинских услуг по социальным по-казаниям имеют следующие категории населения:     - участники Великой Отечественной войны;     - инвалиды Великой Отечественной войны и баткенских событий;     - лица, пострадавшие в ходе боевых действий в борьбе с международ-ным терроризмом и ставшие инвалидами;     - лица,  награжденные  орденами и медалями СССР за самоотверженныйтруд и безупречную воинскую службу в тылу в годы Великой  Отечественнойвойны;     - бывшие узники концлагерей;     - блокадники города Ленинград;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лица, удостоенные высшей степени отличия "Кыргыз РеспубликасынынБаатыры", награжденные орденом "Манас" I степени;     - участники боевых действий на территории других государств;     - граждане,  пострадавшие  вследствие  аварии на Чернобыльской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  которых установлена причинная связь наступившей инвалидности счернобыльской катастрофы; лица, принимавшие в 1988-1989 годах участие вработах  по  ликвидации последствий аварии на Чернобыльской АЭС;  семьипогибших при ликвидации аварии на Чернобыльской АЭС и  умерших  вследс-твие заболеваний,  вызванных последствиями аварии на Чернобыльской АЭС;дети, родившиеся после 1986 года от родителей, пребывавших в зоне ради-оактивного заражения вследствие аварии на Чернобыльской АЭС);     - инвалиды,  получившие ранения и увечья при исполнении обязаннос-тей воинской службы;     - инвалиды I и II группы вследствие трудового  увечья,  профессио-нального или общего заболевания;     - инвалиды по зрению и слуху;     - инвалиды с детства I и II группы;     - дети-инвалиды до 16 лет;     - дети до 1 года;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лица, проживающие в домах престарелых и интернатах;     - дети до 16 лет из многодетных семей,  имеющих 4-х и более  несо-вершеннолетних детей (при предъявлении справки органов социальной защи-ты, выданной на основании данных социального паспорта).                               ПЕРЕЧЕНЬ II                   Категории населения, имеющие право               на бесплатное получение медицинских услуг                       по клиническим показаниям      Право на бесплатное получение медицинских услуг по клиническим по-казаниям имеют следующие категории населения: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   - больные врожденным сифилисом, больные сифилисом в возрасте до 18лет;     - больные психическими заболеваниями (параноидная шизофрения,  аф-фективные расстройства различного генеза);     - больные эпилепсией;     - больные сахарным диабетом;     - больные несахарным диабетом;     - больные лейкемией;     - больные гемофилией;     - больные апластической анемией;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контактные лица и больные бешенством;     - больные менингококковым менингитом;     - больные дифтерией;     - женщины,  вставшие  на  учет по поводу беременности и подлежащиенаблюдению на амбулаторном уровне;     - граждане,  подлежащие призыву на действительную воинскую службу,направленные на медицинское обследование  и  лечение  военно-врачебнымикомиссиями  с госпитализацией только при наличии показаний на лечение вусловиях стационара;     - военнослужащие срочной службы при возникновении неотложного сос-тояния и в случаях невозможности оказания квалифицированной медицинскойпомощи в ведомственных медицинских учреждениях.                              ПЕРЕЧЕНЬ III             Категории населения, имеющие право на частичные                  льготы по оплате медицинских услуг      Право на частичные льготы по оплате медицинских услуг имеют следу-ющие категории населения:     1. В стационаре:     1.1. на  возмещение 85-90 процентов утвержденной средней стоимостилечения:     - женщины, поступающие на роды;     - женщины, поступающие в стационар по поводу искусственного преры-вания беременности по социальным показаниям и на артифициальные аборты;     - больные острым бруцеллезом при первичной госпитализации;     - пенсионеры,  получающие пенсию менее 540 сомов,  для пенсионеровгорода Бишкек - менее 1010 сомов;     - лица, получающие ежемесячное социальное пособие;     - больные малярией;     - больные тяжелыми формами острого вирусного гепатита;     1.2. на возмещение до 60 процентов утвержденной средней стоимости: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возраста 21 года;     - застрахованные граждане в соответствии с перечнем IV  настоящегоприложения.     2. В амбулаторных условиях на возмещение  50  процентов  стоимостимедицинских услуг по Прейскуранту: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21 года;     - застрахованные  граждане в соответствии с Перечнем IV настоящегоприложения.                               ПЕРЕЧЕНЬ IV             Категории застрахованных граждан, имеющих право         на возмещение части стоимости лечения и обследования        за счет средств обязательного медицинского страхования      Право на возмещение части стоимости лечения и обследования за счетсредств  обязательного медицинского страхования имеют следующие катего-рии застрахованных граждан:     - работающие, в отношении которых поступают взносы на обязательноемедицинское страхование;     - пенсионеры;     - лица, получающие ежемесячное социальное пособие;     - дети  до достижения ими 16 лет (учащиеся общеобразовательных уч-реждений - до окончания ими обучения, но не более чем до достижения ими18 лет);     - лица, занятые в сельском хозяйстве и уплачивающие взносы на обя-зательное медицинское страхование;     - лица, самостоятельно уплачивающие взносы на ОМС.                                                           Приложение № 2              Дорогостоящие виды исследований и манипуляций      К дорогостоящим видам исследований и манипуляций относятся:     - ангиография периферических сосудов,  сосудов головного  мозга  ивнутренних органов;     - ангиокардиография при пороках сердца;     - гемодиализ;     - гемосорбция;     - компьютерная томография;     - коронарография;     - плазмоферез;     - ядерно-магнитно-резонансная томография;     - литотрипсия.                                                           Приложение № 3                                  ОБЪЕМ            санитарно-гигиенических и противоэпидемических                     услуг при проведении текущего                 санитарно-эпидемиологического надзора -----------------------------------------------------------------------| № | Наименование объектов |Санитарный|Эпидемиоло-|    Примечание    ||   |                       |  надзор  | гический  |                  ||   |                       | (в год)  |  надзор   |                  ||   |                       |----------|  (в год)  |                  ||   |                       |опе-|лабо-|-----------|                  ||   |                       |ра- |ра-  |оперативный|                  ||   |                       |тив-|тор- |           |                  ||   |                       |ный |ный  |           |                  ||---|-----------------------|----|-----|-----------|------------------||1  |Объекты                |1   |1    |           |При наличии в     ||   |коммунально-бытового   |раз |раз  |           |воздухе нескольких||   |назначения, питания,   |    |     |           |химических веществ||   |детские и подростковые |    |     |           |контроль          ||   |учреждения,            |    |     |           |проводится по     ||   |промышленности:        |    |     |           |наиболее опасным и||   |- парикмахерские;      |    |     |           |характерным       ||   |- бани, сауны, душевые;|    |     |           |компонентам.      ||   |- прачечные;           |    |     |           |Лабораторные      ||   |- общественные здания, |    |     |           |исследования на   ||   |  в том числе зрелищные|    |     |           |очистных          ||   |  предприятия,         |    |     |           |сооружениях и     ||   |  культурно-воспита-   |    |     |           |канализации       ||   |  тельные учреждения;  |    |     |           |проводится в      ||   |- спортивные           |    |     |           |утвержденных      ||   |  сооружения;          |    |     |           |точках отбора на  ||   |- санатории и          |    |     |           |болезнетворные    ||   |  учреждения отдыха, в |    |     |           |микроорганизмы    ||   |  т.ч. детские;        |    |     |           |                  ||   |- интернет-клубы,      |    |     |           |                  ||   |  компьютерные залы,   |    |     |           |                  ||   |  залы видеоигр;       |    |     |           |                  ||   |- общежития, гостиницы;|    |     |           |                  ||   |- очистные сооружения и|    |     |           |                  ||   |  канализация;         |    |     |           |                  ||   |- культовые учреждения;|    |     |           |                  ||   |- учреждения,          |    |     |           |                  ||   |  занимающиеся         |    |     |           |                  ||   |  учебно-воспитательной|    |     |           |                  ||   |  деятельностью;       |    |     |           |                  ||   |- общеобразовательные  |    |     |           |                  ||   |  учреждения (школы,   |    |     |           |                  ||   |  СПТУ, СУЗы и другие  |    |     |           |                  ||   |  средние и высшие и   |    |     |           |                  ||   |  специальные учебные  |    |     |           |                  ||   |  заведения);          |    |     |           |                  ||   |- промышленные и       |    |     |           |                  ||   |  продовольственные    |    |     |           |                  ||   |  рынки;               |    |     |           |                  ||   |- мясоперерабатывающие |    |     |           |                  ||   |  предприятия;         |    |     |           |                  ||   |- предприятия пищевой  |    |     |           |                  ||   |  промышленности и     |    |     |           |                  ||   |  рыбного хозяйства;   |    |     |           |                  ||   |- предприятия          |    |     |           |                  ||   |  общественного        |    |     |           |                  ||   |  питания;             |    |     |           |                  ||   |- молочные фермы;      |    |     |           |                  ||   |- предприятия торговли;|    |     |           |                  ||   |- промышленные         |    |     |           |                  ||   |  предприятия          |    |     |           |                  ||---|-----------------------|----|-----|-----------|------------------||2  |Водопроводы в том      |2   |     |           |                  ||   |числе:                 |раза|     |           |                  ||---|-----------------------|----|-----|-----------|------------------||2.1|Разводящая сеть        |    |4    |           |Ежеквартально     ||   |                       |    |раза |           |лабораторно       ||   |                       |    |     |           |обследуется каждая||   |                       |    |     |           |точка разводящей  ||   |                       |    |     |           |сети              ||---|-----------------------|----|-----|-----------|------------------||2.2|Подземные водоисточники|2   |1 раз|           |Однократно        ||   |                       |раза|     |           |лабораторно       ||---|-----------------------|----|-----|-----------|обследуется каждая||2.3|Поверхностные          |4   |6 раз|           |точка до и после  ||   |водоисточники          |раза|     |           |обеззараживания   ||---|-----------------------|----|-----|-----------|------------------||3  |Полигон ТБО (свалки),  |1   |     |           |                  ||   |сливные станции        |раз |     |           |                  ||---|-----------------------|----|-----|-----------|------------------||4  |Места массового отдыха |1   |2    |           |Однократно        ||   |(парки, скверы,        |раз |раза |           |проводятся        ||   |водоемы, используемые  |    |     |           |лабораторные      ||   |для культурно-бытовых  |    |     |           |исследования перед||   |целей)                 |    |     |           |открытием сезона и||   |                       |    |     |           |в процессе        ||   |                       |    |     |           |эксплуатации      ||---|-----------------------|----|-----|-----------|------------------||5  |Детские дома,          |1   |2    |2 раза     |                  ||   |школы-интернаты, дома  |раз |раза |           |                  ||   |ребенка                |    |     |           |                  ||---|-----------------------|----|-----|-----------|------------------||6  |Детские молочные кухни |2   |4    |           |Лабораторные      ||   |                       |раза|раза |           |исследования      ||   |                       |    |     |           |проводятся        ||   |                       |    |     |           |ежеквартально     ||---|-----------------------|----|-----|-----------|------------------||7  |Молокоперерабатывающие |2   |2    |           |                  ||   |предприятия            |раза|раза |           |                  ||---|-----------------------|----|-----|-----------|------------------||8  |Детские дошкольные     |1   |2    |1 раз      |                  ||   |учреждения             |раз |раза |           |                  ||---|-----------------------|----|-----|-----------|------------------||9  |Аптеки                 |1   |1 раз|           |Лабораторные      ||   |                       |раз |     |           |исследования      ||   |                       |    |     |           |проводятся в      ||   |                       |    |     |           |аптеках,          ||   |                       |    |     |           |производящих      ||   |                       |    |     |           |лекарственные     ||   |                       |    |     |           |формы             ||---|-----------------------|----|-----|-----------|------------------||10 |Лечебно-профилактичес- |1   |1 раз|           |Лабораторный      ||   |кие учреждения         |раз |     |           |контроль          ||   |                       |    |     |           |проводится        ||   |                       |    |     |           |эпидемиологами    ||   |                       |    |     |           |однократно.       ||   |                       |    |     |           |В родовспомога-   ||   |                       |    |     |           |тельных           ||   |                       |    |     |           |учреждениях - 2   ||   |                       |    |     |           |раза в год        |-----------------------------------------------------------------------                                                  Утверждена                                         </w:t>
      </w:r>
      <w:hyperlink w:history="1" r:id="rIdid_22eyqnyl8quurrc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26 февраля 2005 года № 110                                ПРОГРАММА           государственных гарантий медико-санитарной помощи              гражданам Кыргызской Республики на 2005 год                                I. Общие положения      1. Основными  целями Программы государственных гарантий медико-са-нитарной помощи гражданам Кыргызской Республики (далее - Программа) яв-ляются  обеспечение прав граждан Кыргызской Республики на получение ка-чественной,  доступной и  квалифицированной  медико-санитарной  помощи,проведение санитарно-гигиенических и противоэпидемиологических меропри-ятий.     2. Программа  разработана  в соответствии с законодательством Кыр-гызской Республики в области здравоохранения, социальной защиты и госу-дарственного социального страхования населения.     3. Программа определяет виды,  объемы и условия предоставления ме-дико-санитарной помощи в соответствии с объемами финансирования сектораздравоохранения из средств государственного бюджета и обязательного ме-дицинского страхования, утвержденных на 2005 год.     4. Программа может быть расширена за счет гуманитарной и грантовойпомощи, дополнительных средств, изысканных органами системы здравоохра-нения,  местного самоуправления и местными государственными администра-циями,  а  также других источников,  не противоречащих законодательствуКыргызской Республики.     5. Льготная  и  бесплатная  медико-санитарная  помощь по Программепредоставляется при предъявлении документов, подтверждающих права граж-дан Кыргызской Республики на социальные льготы,  утвержденных постанов-лением Правительства Кыргызской Республики от </w:t>
      </w:r>
      <w:hyperlink w:history="1" r:id="rId3h23d3tqistsnujvxb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  2002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№863  "Об утверждении образцов документов,  подтверждающих права гражданКыргызской Республики на льготы".     6. Лекарственное обеспечение граждан при исполнении Программы осу-ществляется в объемах,  определяемых финансированием из  средств  госу-дарственного бюджета и обязательного медицинского страхования.     7. Лекарственное обеспечение Программы осуществляется в рамках Пе-речня жизненно важных лекарственных средств, вакцин и изделий медицинс-кого назначения в Кыргызской Республике (далее - ПЖВЛС),  утвержденного</w:t>
      </w:r>
      <w:hyperlink w:history="1" r:id="rIdyr2-rxjylgv17lopar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29 апреля 2004года № 312 "О Перечне жизненно важных лекарственных средств,  вакцин  иизделий медицинского назначения в Кыргызской Республике".     8. Допускается закупка медикаментов,  не вошедших в ПЖВЛС,  по до-полнительному  списку  для льготных категорий населения,  определяемомуорганизацией здравоохранения.  В дополнительный список может быть вклю-чено до 10 процентов генерических наименований от общего количества ле-карственных средств  и  изделий  медицинского  назначения,  вошедших  вПЖВЛС.                    II. Виды медико-санитарной помощи      9. Программа обеспечивает следующие виды медико-санитарной помощи:     - скорая медицинская помощь;     - первичная медико-санитарная помощь в амбулаторных условиях;     - специализированная медико-санитарная помощь в амбулаторных усло-виях;     - стационарная помощь;     - стоматологическая помощь;     - слухопротезирование и обеспечение очковой оптикой;     - санитарно-гигиенические и противоэпидемические мероприятия.      2.1. Скорая медицинская помощь      10. Скорая медицинская помощь оказывается бесплатно для всех кате-горий населения при состояниях,  угрожающих жизни и здоровью человека иокружающих его лиц, вызванных внезапными острым состоянием и обострени-ями хронических заболеваний, несчастными случаями, травмами, отравлени-ями и эпидемическими вспышками, при родах и осложнениях беременности.      2.2. Первичная медико-санитарная помощь в амбулаторных условиях      11. Первичная  медико-санитарная  помощь  в  амбулаторных условияхпредоставляется населению  фельдшерами  фельдшерско-акушерских  пунктов(далее - ФАП) семейными врачами, врачами общей практики.     12. Для всего обслуживаемого населения  бесплатно  предоставляютсяследующие виды первичной медико-санитарной помощи:     а) профилактика:     - проведение мероприятий по охране и укреплению здоровья;     - иммунизация в рамках  Национального  календаря  профилактическихпрививок;     - противоэпидемическая работа (в очагах инфекции);     - обучение больных и членов их семей самоконтролю, само- и взаимо-помощи;     б) диагностика: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электрокардиограмма (ЭКГ) по показаниям;     - ультразвуковое исследование (УЗИ) органов малого таза (женщинам,вставшим на учет по поводу беременности,  в соответствии с клиническимипротоколами)((1) см. примечание);     в) лечение:     - оказание неотложной медицинской помощи;     - иммобилизация;     - назначение медикаментозного лечения;     - проведение медицинских инъекций  (внутривенных,  внутримышечных,подкожных).      2.3. Специализированная медико-санитарная помощь в амбулаторных          условиях      13. Специализированная медико-санитарная помощь в амбулаторных ус-ловиях оказывается Центрами семейной медицины (далее - ЦСМ), амбулатор-но-диагностическими отделениями стационаров широкого профиля  (далее  -АДО)  и консультативно-диагностическими отделениями стационаров третич-ного уровня (далее - КДО).      2.3.1. Специализированная медико-санитарная помощь в ЦСМ      14. Специалисты ЦСМ,  при наличии направлений фельдшеров ФАП,  се-мейных врачей, врачей общей практики, бесплатно проводят:     а) диагностику:     - осмотр пациента;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протоколами);     б) лечение:     - оказание неотложной медицинской помощи;     - иммобилизация;     - назначение медикаментозного лечения;     - проведение медицинских инъекций  (внутривенных,  внутримышечных,подкожных).     15. Категориям населения, указанным в перечнях I и II приложения №1  к Программе,  лабораторные и диагностические исследования проводятсябесплатно.     16. Гражданам,  застрахованным по обязательному медицинскому стра-хованию,  указанным в пункте 2 перечня III </w:t>
      </w:r>
      <w:hyperlink w:history="1" r:id="rIddgkysv3i0txhdjacww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  Программе,оплата за проведенные исследования гарантируется в размере 50 процентовот стоимости исследований по прейскуранту цен  на  медицинские  услуги,утвержденному  Министерством  здравоохранения  Кыргызской Республики посогласованию с Государственным департаментом по антимонопольной полити-ке при Министерстве экономического развития,  промышленности и торговлиКыргызской Республики (далее - Прейскурант).      2.3.2. Специализированная медико-санитарная помощь в АДО и КДО      17. Всем гражданам Кыргызской Республики бесплатно оказывается не-отложная медицинская помощь независимо от наличия направления.     18. При наличии направлений семейных врачей,  врачей общей практи-ки,  специалистов ЦСМ,  АДО/КДО бесплатно предоставляется консультация,назначается медикаментозное лечение,  проводятся  следующие  лаборатор-но-диагностические исследования: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 по медицинским показаниям;     - УЗИ органов малого таза (женщинам,  вставшим на учет  по  поводубеременности, в соответствии с клиническими протоколами).     19. При наличии направлений семейных врачей,  врачей общей практи-ки,  специалистов ЦСМ, АДО/КДО гражданам, имеющим право на льготы в со-ответствии с перечнями I и II </w:t>
      </w:r>
      <w:hyperlink w:history="1" r:id="rIdmfnqoju4nu2qzv019s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  1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Программе  лаборатор-но-диагностические  исследования  (за исключением дорогостоящих лабора-торных и диагностических исследований и манипуляций, указанных в прило-жении № 2 к Программе), проводятся бесплатно.     20. Инвалидам и участникам Великой Отечественной войны дорогостоя-щие лабораторные и диагностические исследования и манипуляции,  указан-ные в </w:t>
      </w:r>
      <w:hyperlink w:history="1" r:id="rIdgxkburws-qwhl1awil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предоставляются бесплатно при наличиинаправлений семейных врачей,  врачей общей практики,  специалистов ВВК,ведомственных медицинских служб и ЦСМ.     21. Гражданам,  застрахованным по обязательному медицинскому стра-хованию и указанным в перечне IV приложения № 1 к Программе,  в  АДО  иКДО  гарантируется оплата 50 процентов стоимости проведенных исследова-ний по Прейскуранту при наличии направления семейных врачей, врачей об-щей практики, специалистов ЦСМ.     22. Направление на госпитализацию специалистами АДО  и  КДО  можетбыть выдано только лицам, прибывшим из других регионов республики.      2.4. Льготное лекарственное обеспечение больных на амбулаторном          уровне      23. Больные в состоянии,  угрожающем жизни, обеспечиваются медика-ментами и изделиями медицинского назначения бесплатно.     24. За счет средств республиканского бюджета и гуманитарной помощиМинистерство  здравоохранения Кыргызской Республики бесплатно обеспечи-вает медикаментами больных со следующими заболеваниями:-----------------------------------------------------------------------|№|     Заболевания      |Наименование медикаментов,| Количество на 1 || |                      |    дозировка, фасовка    |  больного в год ||-|----------------------|--------------------------|-----------------||1|Сахарный диабет       |Инсулин, шприцы           |100% потребности || |инсулинозависимый     |                          |                 ||-|----------------------|--------------------------|-----------------||2|Сахарный диабет       |Глибенкламид 5 мг, N 120  |До 5 упаковок    || |инсулинонезависимый   |                          |(600 таблеток)   ||-|----------------------|--------------------------|-----------------||3|Несахарный диабет     |Десмопрессин 5 мл         |До 20 флаконов   ||-|----------------------|--------------------------|-----------------||4|Онкологические        |Морфина гидрохлорид 1% -  |До 150 ампул     || |заболевания в         |1 мл                      |                 || |терминальной стадии   |Тримеперидина гидрохлорид |До 50 ампул      || |                      |2% - 1 мл                 |                 ||-|----------------------|--------------------------|-----------------||5|Гемофилия             |Криопреципитат 15 мг      |До 20 флаконов   |-----------------------------------------------------------------------     Льготное лекарственное обеспечение больных сахарным диабетом,  не-сахарным диабетом, онкологическими заболеваниями, гемофилией может осу-ществляться за счет выделения дополнительных средств из местного бюдже-та.     25. Противотуберкулезные медикаменты для больных,  у которых впер-вые  выявлен туберкулез,  закупаемые Министерством здравоохранения Кыр-гызской Республики за счет средств республиканского бюджета и  получае-мые на грантовой основе по Программе "Туберкулез", распределяются черезНациональный центр фтизиатрии при Министерстве здравоохранения Кыргызс-кой Республики (далее - НЦФ).     26. Средства на  лекарственное  обеспечение  амбулаторных  больныхпредусматриваются  в расходах ЦСМ по средствам местного бюджета в зави-симости от числа зарегистрированных больных.     27. ЦСМ  на основании договоров с аптечными учреждениями на льгот-ный отпуск лекарственных средств производит им оплату стоимости  выдан-ных  больным  льготных медикаментов.  Расчеты производятся на основаниирецептов, выписанных больным специалистами ГСВ и ЦСМ.     28. За  счет  средств местного бюджета и гуманитарной помощи бесп-латно обеспечиваются медикаментами больные с приведенными ниже  заболе-ваниями:-----------------------------------------------------------------------|№|      Заболевания     |Наименование медикаментов,| Количество на 1 || |                      |    дозировка, фасовка    |  больного в год ||-|----------------------|--------------------------|-----------------||1|Больные, перенесшие   |Изосорбида динитрат,      |1 упаковка       || |острый инфаркт        |0,01 гр., N 100           |(100 таблеток)   || |миокарда (первые 2    |Атенолол 50 мг, N 28      |до 6 упаковок    || |месяца)               |                          |(160 таблеток)   ||-|----------------------|--------------------------|-----------------||2|Бронхиальная астма    |Сальбутамол 200 доз, 10 мл|До 6 флаконов    || |                      |                          |(800 доз 40 мл)  ||-|----------------------|--------------------------|-----------------||3|Параноидная шизофрения|Галоперидол 5 мг, N 50    |До 4 упаковок    || |                      |                          |(200 таблеток)   || |                      |Тригексифенидил 2 мг, N 50|до 4 упаковок    || |                      |                          |(200 таблеток)   ||-|----------------------|--------------------------|-----------------||4|Аффективные           |Амитриптилин 50 мг, N 50  |До 5 упаковок    || |расстройства          |                          |(250 таблеток)   || |различного генеза     |                          |                 ||-|----------------------|--------------------------|-----------------||5|Эпилепсия             |Фенобарбитал 0,1 гр., N 10|До 20 упаковок   || |                      |                          |(200 таблеток)   || |                      |Карбамазепин 0,2 гр., N 50|до 10 упаковок   || |                      |                          |(500 таблеток)   ||-|----------------------|--------------------------|-----------------||6|Больные с врожденным  |Бензатин безилпенициллин  |3 флакона        || |сифилисом и больные   |2,4 млн.ед.               |                 || |сифилисом в возрасте  |                          |                 || |до 18 лет             |                          |                 |-----------------------------------------------------------------------     29. Один  раз  в год отдельным категориям граждан в соответствии спостановлением Правительства Кыргызской Республики от </w:t>
      </w:r>
      <w:hyperlink w:history="1" r:id="rIdmko21wn3ztrd_ukwhy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  года</w:t>
        </w:r>
      </w:hyperlink>
      <w:hyperlink w:history="1" r:id="rIdu06zg6caqqqp1hkvbp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310</w:t>
        </w:r>
      </w:hyperlink>
      <w:r>
        <w:rPr>
          <w:rFonts w:ascii="Arial" w:cs="Arial" w:eastAsia="Arial" w:hAnsi="Arial"/>
          <w:sz w:val="24"/>
          <w:szCs w:val="24"/>
        </w:rPr>
        <w:t xml:space="preserve"> "О выплате денежных компенсаций за медикаменты льготным категори-ям граждан" предоставляются единовременные денежные компенсации за  ме-дикаменты  из средств республиканского бюджета через Министерство трудаи социальной защиты Кыргызской Республики.     30. За счет средств обязательного медицинского страхования ГСВ/ЦСМобеспечиваются медикаментами на оказание населению неотложной медицинс-кой помощи.      2.5. Лекарственное обеспечение мероприятий по иммунопрофилактике      31. Министерство  здравоохранения  Кыргызской  Республики  за счетсредств республиканского бюджета централизованно обеспечивает ГСВ/ЦСМ:     - противотуберкулезной сывороткой (БЦЖ) для вакцинации детей;     - антирабической сывороткой;     - вакцинами для целей иммунопрофилактики детей в рамках Националь-ного календаря профилактических прививок.      2.6. Стационарная помощь      2.6.1. Экстренная стационарная помощь      32. Всем больным, поступившим в стационары по экстренным показани-ям, экстренная стационарная помощь предоставляется бесплатно до выведе-ния из состояния, угрожающего жизни.     После оказания экстренной помощи, включая оперативное вмешательст-во, стабилизации показателей гемодинамики и дыхания пациенты переводят-ся на обслуживание по условиям предоставления плановой стационарной по-мощи, как имеющие направление, либо переводятся на лечение в амбулатор-ных условиях.      2.6.2. Плановая стационарная помощь      33. Плановая стационарная помощь при наличии направления на госпи-тализацию фельдшеров ФАП,  семейных врачей, врачей общей практики, спе-циалистов ВВК,  ведомственных медицинских служб,  ЦСМ,  АДО стационаровобщего профиля и КДО третичного уровня медицинские услуги  оплачиваютсяза  счет  средств государственного бюджета и обязательного медицинскогострахования:     - за лиц, указанных в перечне I </w:t>
      </w:r>
      <w:hyperlink w:history="1" r:id="rIddt8hcbg24apb_x3sjk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Программе, а так-же по основному заболеванию лицам,  указанным в перечне II приложения N1 к Программе, - в размере 100 процентов от стоимости лечения;     - за лиц,  указанных в пункте 1.1 перечня III  приложения  №  1  кПрограмме,  - в размере 85-90 процентов от утвержденной стоимости лече-ния;     - за граждан, указанных в пункте 1.2 перечня III и перечня IV при-ложения N 1 к Программе - в размере до  60  процентов  от  утвержденнойстоимости лечения;     - за граждан,  не включенных в перечни I-IV - в размере до 40 про-центов от утвержденной стоимости лечения.     34. При наличии показаний для плановой госпитализации и  направле-ния фельдшеров ФАП,  семейных врачей, врачей общей практики, специалис-тов ВВК, ведомственных медицинских служб, ЦСМ больной госпитализируетсябез предварительного обследования в АДО/КДО.     35. При стационарном лечении не допускается взимание  дополнитель-ной оплаты за проведение необходимых консультаций, лабораторных и диаг-ностических исследований (за исключением дорогостоящих  лабораторных  идиагностических исследований и манипуляций,  указанных в </w:t>
      </w:r>
      <w:hyperlink w:history="1" r:id="rIdnws8zk4yli9hauxths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к Программе).      2.6.3. Лекарственное обеспечение больных при стационарном лечении      36. Стационары осуществляют закупку медикаментов и расходных мате-риалов  за  счет средств государственного бюджета,  обязательного меди-цинского страхования и сооплаты населения с соблюдением законодательст-ва по закупкам.     37. НЦФ поставляет противотуберкулезным стационарам  и  отделенияммедикаменты для больных,  у которых впервые выявлен туберкулез по Прог-рамме "Туберкулез".     38. Лекарственное  обеспечение  при  стационарном  лечении больныххронической формой туберкулеза осуществляется за счет средств  местногобюджета.      2.7. Стоматологическая помощь      39. Стоматологическая  помощь  предоставляется  стоматологическимиотделениями (кабинетами)  ЦСМ  либо  стоматологическими  поликлиниками,заключившими  договора с территориальными управлениями Фонда обязатель-ного медицинского страхования.     40. Гражданам Кыргызской Республики бесплатно предоставляются сле-дующие виды стоматологической помощи:     - экстренная стоматологическая помощь, включая необходимое медика-ментозное обеспечение;     - профилактические  осмотры полости рта детей в детских дошкольныхучреждениях,  учащихся средних общеобразовательных  учебных  заведений,беременных женщин;     - обучение населения санитарно-гигиеническим нормам и  навыкам  поуходу за зубами и слизистой оболочкой полости рта.     41. Участникам и инвалидам Великой Отечественной воины; Героям Со-ветского Союза и лицам, награжденным орденом Славы 3-х степеней; ГероямСоциалистического Труда;  лицам,  удостоенным  высшей  степени  отличия"Кыргыз  Республикасынын Баатыры" и награжденным орденом "Манас" I сте-пени;  лицам, награжденным орденом "Баатыр эне", "Мать-героиня", гаран-тируется бесплатное зубопротезирование, за исключением протезов из дра-гоценных металлов и металлокерамики, один раз в год за счет средств го-сударственного бюджета и предоставляется через Министерство труда и со-циальной защиты Кыргызской Республики.      2.8. Слухопротезирование и обеспечение очковой оптикой      42. Министерство труда и социальной защиты  Кыргызской  Республикибесплатно  обеспечивает один раз в три года очковой оптикой и слуховымипротезами производства  стран-участниц  Содружества  Независимых  Госу-дарств, следующие категории граждан:     - участники Великой Отечественной войны;     - инвалиды Великой Отечественной войны;     - трудоармейцы, в последующем реабилитированные;     - Герои  Советского  Союза и лица,  награжденные орденом Славы 3-хстепеней;     - лица, удостоенные высшей степени отличия "Кыргыз РеспубликасынынБаатыры";     - воины-интернационалисты.      2.9. Санитарно-гигиенические и противоэпидемические мероприятия      43. Санитарно-гигиенические   и  противоэпидемические  мероприятияобеспечиваются в следующем объеме:     1) Предупредительный  надзор,  проводимый  по мере необходимости слабораторными исследованиями однократного отбора проб на требуемые  по-казатели,  на стадиях выбора земельного участка,  ввода объектов в экс-плуатацию государственной приемной комиссией.     Перечень и  виды  лабораторных  исследований определяет санитарныйврач и врач-эпидемиолог,  в зависимости от санитарно-эпидемиологическойситуации,  наличия ингредиентов и номенклатуры исследований, утверждае-мых Министерством здравоохранения Кыргызской Республики.     2) Текущий надзор в соответствии с </w:t>
      </w:r>
      <w:hyperlink w:history="1" r:id="rIdt5fbi17yqqvnfzoyve0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Программе.     3) Внеплановые лабораторные исследования в случае осложнения  эпи-демиологической ситуации и по запросам судов.     4) Посещение работниками санитарно-эпидемиологической службы любыхобъектов  в  любое  время суток для выявления причин и устранения рискараспространения  последствий  чрезвычайных  и  непредвиденных  ситуаций(форс-мажорные обстоятельства,  аварии,  стихийные бедствия, случаи от-равлений и инфекционных заболеваний, эпидемий).     5) Организации проверок фактов выявленных нарушений при проведенииспортивных соревнований, празднеств, приемов официальных делегаций.     6) Обеспечения  надзора  за проведением иммунизации населения сог-ласно Национальному календарю профилактических прививок.     7) Организации профилактических и противоэпидемических мероприятийв очагах карантинных инфекций и оперативного реагирования в случае  ос-ложнения эпидемиологической ситуации.     8) Оказания антирабической помощи населению.     9) Обеспечения  тест-системами  для  диагностики ВИЧ/СПИД в рамкахГосударственной программы по профилактике СПИДа, инфекций, передающихсяполовым путем.     10) Исследования донорской крови на вирусный гепатит.      Примечание:     (1) При  отсутствии аппарата УЗИ в ЦСМ/ГСВ исследование проводитсябесплатно в АДО.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1                               ПЕРЕЧЕНЬ I                   Категории населения, имеющие льготы               на бесплатное получение медицинских услуг                       по социальным показаниям      Льготы на бесплатное получение медицинских услуг по социальным по-казаниям имеют следующие категории населения:     - участники Великой Отечественной войны;     - инвалиды Великой Отечественной войны и баткенских событий;     - лица, пострадавшие в ходе боевых действий в борьбе с международ-ным терроризмом и ставшие инвалидами;     - лица,  награжденные  орденами и медалями СССР за самоотверженныйтруд и безупречную воинскую службу в тылу в годы Великой  Отечественнойвойны;     - бывшие узники концлагерей;     - блокадники города Ленинград;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лица, удостоенные высшей степени отличия "Кыргыз РеспубликасынынБаатыры", награжденные орденом "Манас" I степени;     - участники боевых действий на территории других государств;     - граждане,  пострадавшие  вследствие  аварии на Чернобыльской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  которых установлена причинная связь наступившей инвалидности счернобыльской катастрофы; лица, принимавшие в 1988-1989 годах участие вработах  по  ликвидации последствий аварии на Чернобыльской АЭС;  семьипогибших при ликвидации аварии на Чернобыльской АЭС и  умерших  вследс-твие заболеваний,  вызванных последствиями аварии на Чернобыльской АЭС;дети, родившиеся после 1986 года от родителей, пребывавших в зоне ради-оактивного заражения вследствие аварии на Чернобыльской АЭС);     - инвалиды,  получившие ранения и увечья при исполнении обязаннос-тей воинской службы;     - инвалиды I и II группы вследствие трудового  увечья,  профессио-нального или общего заболевания;     - инвалиды по зрению и слуху;     - инвалиды с детства I и II группы;     - дети-инвалиды до 16 лет;     - дети до 1 года;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лица, проживающие в домах престарелых и интернатах;     - дети до 16 лет из многодетных семей,  имеющих 4-х и более  несо-вершеннолетних детей (при предъявлении справки органов социальной защи-ты, выданной на основании данных социального паспорта).                               ПЕРЕЧЕНЬ II                   Категории населения, имеющие право               на бесплатное получение медицинских услуг                       по клиническим показаниям      Право на бесплатное получение медицинских услуг по клиническим по-казаниям имеют следующие категории населения: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  аф-фективные расстройства различного генеза);     - больные эпилепсией;     - больные сахарным диабетом;     - больные несахарным диабетом;     - больные лейкемией;     - больные гемофилией;     - больные апластической анемией;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контактные лица и больные бешенством;     - больные менингококковым менингитом;     - больные дифтерией;     - женщины,  вставшие  на  учет по поводу беременности и подлежащиенаблюдению на амбулаторном уровне;     - граждане,  подлежащие призыву на действительную воинскую службу,направленные на медицинское обследование  и  лечение  военно-врачебнымикомиссиями  с госпитализацией только при наличии показаний на лечение вусловиях стационара;     - военнослужащие срочной службы при возникновении неотложного сос-тояния и в случаях невозможности оказания квалифицированной медицинскойпомощи в ведомственных медицинских учреждениях.                              ПЕРЕЧЕНЬ III             Категории населения, имеющие право на частичные                  льготы по оплате медицинских услуг      Право на частичные льготы по оплате медицинских услуг имеют следу-ющие категории населения:     1. В стационаре:     1.1. на  возмещение 85-90 процентов утвержденной средней стоимостилечения:     - женщины, поступающие на роды;     - женщины, поступающие в стационар по поводу искусственного преры-вания беременности по социальным показаниям и на артифициальные аборты;     - больные острым бруцеллезом при первичной госпитализации;     - пенсионеры,  получающие пенсию менее 540 сомов,  для пенсионеровгорода Бишкек - менее 1010 сомов;     - лица, получающие ежемесячное социальное пособие;     - больные малярией;     - больные тяжелыми формами острого вирусного гепатита;     1.2. на возмещение до 60 процентов утвержденной средней стоимости: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возраста 21 года;     - застрахованные граждане в соответствии с перечнем IV  настоящегоприложения.     2. В амбулаторных условиях на возмещение  50  процентов  стоимостимедицинских услуг по Прейскуранту: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21 года;     - застрахованные  граждане в соответствии с Перечнем IV настоящегоприложения.                               ПЕРЕЧЕНЬ IV             Категории застрахованных граждан, имеющих право         на возмещение части стоимости лечения и обследования        за счет средств обязательного медицинского страхования      Право на возмещение части стоимости лечения и обследования за счетсредств  обязательного медицинского страхования имеют следующие катего-рии застрахованных граждан:     - работающие, в отношении которых поступают взносы на обязательноемедицинское страхование;     - пенсионеры;     - лица, получающие ежемесячное социальное пособие;     - дети  до достижения ими 16 лет (учащиеся общеобразовательных уч-реждений - до окончания ими обучения, но не более чем до достижения ими18 лет);     - лица, занятые в сельском хозяйстве и уплачивающие взносы на обя-зательное медицинское страхование;     - лица, самостоятельно уплачивающие взносы на ОМС.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 Дорогостоящие виды исследований и манипуляций      К дорогостоящим видам исследований и манипуляций относятся:     - ангиография периферических сосудов,  сосудов головного  мозга  ивнутренних органов;     - ангиокардиография при пороках сердца;     - гемодиализ;     - гемосорбция;     - компьютерная томография;     - коронарография;     - плазмоферез;     - ядерно-магнитно-резонансная томография;     - литотрипсия.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ОБЪЕМ            санитарно-гигиенических и противоэпидемических                     услуг при проведении текущего                 санитарно-эпидемиологического надзора -----------------------------------------------------------------------| № | Наименование объектов |Санитарный|Эпидемиоло-|    Примечание    ||   |                       |  надзор  | гический  |                  ||   |                       | (в год)  |  надзор   |                  ||   |                       |----------|  (в год)  |                  ||   |                       |опе-|лабо-|-----------|                  ||   |                       |ра- |ра-  |оперативный|                  ||   |                       |тив-|тор- |           |                  ||   |                       |ный |ный  |           |                  ||---|-----------------------|----|-----|-----------|------------------||1  |Объекты                |1   |1    |           |При наличии в     ||   |коммунально-бытового   |раз |раз  |           |воздухе нескольких||   |назначения, питания,   |    |     |           |химических веществ||   |детские и подростковые |    |     |           |контроль          ||   |учреждения,            |    |     |           |проводится по     ||   |промышленности:        |    |     |           |наиболее опасным и||   |- парикмахерские;      |    |     |           |характерным       ||   |- бани, сауны, душевые;|    |     |           |компонентам.      ||   |- прачечные;           |    |     |           |Лабораторные      ||   |- общественные здания, |    |     |           |исследования на   ||   |  в том числе зрелищные|    |     |           |очистных          ||   |  предприятия,         |    |     |           |сооружениях и     ||   |  культурно-воспита-   |    |     |           |канализации       ||   |  тельные учреждения;  |    |     |           |проводится в      ||   |- спортивные           |    |     |           |утвержденных      ||   |  сооружения;          |    |     |           |точках отбора на  ||   |- санатории и          |    |     |           |болезнетворные    ||   |  учреждения отдыха, в |    |     |           |микроорганизмы    ||   |  т.ч. детские;        |    |     |           |                  ||   |- интернет-клубы,      |    |     |           |                  ||   |  компьютерные залы,   |    |     |           |                  ||   |  залы видеоигр;       |    |     |           |                  ||   |- общежития, гостиницы;|    |     |           |                  ||   |- очистные сооружения и|    |     |           |                  ||   |  канализация;         |    |     |           |                  ||   |- культовые учреждения;|    |     |           |                  ||   |- учреждения,          |    |     |           |                  ||   |  занимающиеся         |    |     |           |                  ||   |  учебно-воспитательной|    |     |           |                  ||   |  деятельностью;       |    |     |           |                  ||   |- общеобразовательные  |    |     |           |                  ||   |  учреждения (школы,   |    |     |           |                  ||   |  СПТУ, СУЗы и другие  |    |     |           |                  ||   |  средние и высшие и   |    |     |           |                  ||   |  специальные учебные  |    |     |           |                  ||   |  заведения);          |    |     |           |                  ||   |- промышленные и       |    |     |           |                  ||   |  продовольственные    |    |     |           |                  ||   |  рынки;               |    |     |           |                  ||   |- мясоперерабатывающие |    |     |           |                  ||   |  предприятия;         |    |     |           |                  ||   |- предприятия пищевой  |    |     |           |                  ||   |  промышленности и     |    |     |           |                  ||   |  рыбного хозяйства;   |    |     |           |                  ||   |- предприятия          |    |     |           |                  ||   |  общественного        |    |     |           |                  ||   |  питания;             |    |     |           |                  ||   |- молочные фермы;      |    |     |           |                  ||   |- предприятия торговли;|    |     |           |                  ||   |- промышленные         |    |     |           |                  ||   |  предприятия          |    |     |           |                  ||---|-----------------------|----|-----|-----------|------------------||2  |Водопроводы в том      |2   |     |           |                  ||   |числе:                 |раза|     |           |                  ||---|-----------------------|----|-----|-----------|------------------||2.1|Разводящая сеть        |    |4    |           |Ежеквартально     ||   |                       |    |раза |           |лабораторно       ||   |                       |    |     |           |обследуется каждая||   |                       |    |     |           |точка разводящей  ||   |                       |    |     |           |сети              ||---|-----------------------|----|-----|-----------|------------------||2.2|Подземные водоисточники|2   |1 раз|           |Однократно        ||   |                       |раза|     |           |лабораторно       ||---|-----------------------|----|-----|-----------|обследуется каждая||2.3|Поверхностные          |4   |6 раз|           |точка до и после  ||   |водоисточники          |раза|     |           |обеззараживания   ||---|-----------------------|----|-----|-----------|------------------||3  |Полигон ТБО (свалки),  |1   |     |           |                  ||   |сливные станции        |раз |     |           |                  ||---|-----------------------|----|-----|-----------|------------------||4  |Места массового отдыха |1   |2    |           |Однократно        ||   |(парки, скверы,        |раз |раза |           |проводятся        ||   |водоемы, используемые  |    |     |           |лабораторные      ||   |для культурно-бытовых  |    |     |           |исследования перед||   |целей)                 |    |     |           |открытием сезона и||   |                       |    |     |           |в процессе        ||   |                       |    |     |           |эксплуатации      ||---|-----------------------|----|-----|-----------|------------------||5  |Детские дома,          |1   |2    |2 раза     |                  ||   |школы-интернаты, дома  |раз |раза |           |                  ||   |ребенка                |    |     |           |                  ||---|-----------------------|----|-----|-----------|------------------||6  |Детские молочные кухни |2   |4    |           |Лабораторные      ||   |                       |раза|раза |           |исследования      ||   |                       |    |     |           |проводятся        ||   |                       |    |     |           |ежеквартально     ||---|-----------------------|----|-----|-----------|------------------||7  |Молокоперерабатывающие |2   |2    |           |                  ||   |предприятия            |раза|раза |           |                  ||---|-----------------------|----|-----|-----------|------------------||8  |Детские дошкольные     |1   |2    |1 раз      |                  ||   |учреждения             |раз |раза |           |                  ||---|-----------------------|----|-----|-----------|------------------||9  |Аптеки                 |1   |1 раз|           |Лабораторные      ||   |                       |раз |     |           |исследования      ||   |                       |    |     |           |проводятся в      ||   |                       |    |     |           |аптеках,          ||   |                       |    |     |           |производящих      ||   |                       |    |     |           |лекарственные     ||   |                       |    |     |           |формы             ||---|-----------------------|----|-----|-----------|------------------||10 |Лечебно-профилактичес- |1   |1 раз|           |Лабораторный      ||   |кие учреждения         |раз |     |           |контроль          ||   |                       |    |     |           |проводится        ||   |                       |    |     |           |эпидемиологами    ||   |                       |    |     |           |однократно.       ||   |                       |    |     |           |В родовспомога-   ||   |                       |    |     |           |тельных           ||   |                       |    |     |           |учреждениях - 2   ||   |                       |    |     |           |раза в год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xoin53k_romjini0vft" Type="http://schemas.openxmlformats.org/officeDocument/2006/relationships/hyperlink" Target="http://kodeks.duckdns.org/document/58246" TargetMode="External"/><Relationship Id="rIdfpnyfklspinpxvihdndqh" Type="http://schemas.openxmlformats.org/officeDocument/2006/relationships/hyperlink" Target="http://kodeks.duckdns.org/document/56202" TargetMode="External"/><Relationship Id="rIdwzmgoko7tcslqfsj2ahyb" Type="http://schemas.openxmlformats.org/officeDocument/2006/relationships/hyperlink" Target="http://kodeks.duckdns.org/document/54078" TargetMode="External"/><Relationship Id="rIds6drkwyfhsf-e_luoxdok" Type="http://schemas.openxmlformats.org/officeDocument/2006/relationships/hyperlink" Target="http://kodeks.duckdns.org/document/55333" TargetMode="External"/><Relationship Id="rIdif5tv1siarf8ycvdipexf" Type="http://schemas.openxmlformats.org/officeDocument/2006/relationships/hyperlink" Target="http://kodeks.duckdns.org/document/56203#1" TargetMode="External"/><Relationship Id="rIdutbeath-pglpzd1tlppwo" Type="http://schemas.openxmlformats.org/officeDocument/2006/relationships/hyperlink" Target="http://kodeks.duckdns.org/document/56203#1" TargetMode="External"/><Relationship Id="rId3iv075fdfwo5noy_vqdry" Type="http://schemas.openxmlformats.org/officeDocument/2006/relationships/hyperlink" Target="http://kodeks.duckdns.org/document/56203#2" TargetMode="External"/><Relationship Id="rIdxangyc8ypjotwmazvaa44" Type="http://schemas.openxmlformats.org/officeDocument/2006/relationships/hyperlink" Target="http://kodeks.duckdns.org/document/54449" TargetMode="External"/><Relationship Id="rIdrwehx3nxqnjwmwa2aynxh" Type="http://schemas.openxmlformats.org/officeDocument/2006/relationships/hyperlink" Target="http://kodeks.duckdns.org/document/54449" TargetMode="External"/><Relationship Id="rIde_zscuksf9vjujqui8kl2" Type="http://schemas.openxmlformats.org/officeDocument/2006/relationships/hyperlink" Target="http://kodeks.duckdns.org/document/56203#1" TargetMode="External"/><Relationship Id="rIdx928om2tawsjrhnstfhcs" Type="http://schemas.openxmlformats.org/officeDocument/2006/relationships/hyperlink" Target="http://kodeks.duckdns.org/document/56203#2" TargetMode="External"/><Relationship Id="rIdmyjss02cgtmy6njbgjde6" Type="http://schemas.openxmlformats.org/officeDocument/2006/relationships/hyperlink" Target="http://kodeks.duckdns.org/document/56203#3" TargetMode="External"/><Relationship Id="rIdid_22eyqnyl8quurrcfsz" Type="http://schemas.openxmlformats.org/officeDocument/2006/relationships/hyperlink" Target="http://kodeks.duckdns.org/document/56202" TargetMode="External"/><Relationship Id="rId3h23d3tqistsnujvxbopz" Type="http://schemas.openxmlformats.org/officeDocument/2006/relationships/hyperlink" Target="http://kodeks.duckdns.org/document/54078" TargetMode="External"/><Relationship Id="rIdyr2-rxjylgv17loparrw9" Type="http://schemas.openxmlformats.org/officeDocument/2006/relationships/hyperlink" Target="http://kodeks.duckdns.org/document/55333" TargetMode="External"/><Relationship Id="rIddgkysv3i0txhdjacwwxy4" Type="http://schemas.openxmlformats.org/officeDocument/2006/relationships/hyperlink" Target="http://kodeks.duckdns.org/document/56203#1" TargetMode="External"/><Relationship Id="rIdmfnqoju4nu2qzv019sidb" Type="http://schemas.openxmlformats.org/officeDocument/2006/relationships/hyperlink" Target="http://kodeks.duckdns.org/document/56203#1" TargetMode="External"/><Relationship Id="rIdgxkburws-qwhl1awilrsz" Type="http://schemas.openxmlformats.org/officeDocument/2006/relationships/hyperlink" Target="http://kodeks.duckdns.org/document/56203#2" TargetMode="External"/><Relationship Id="rIdmko21wn3ztrd_ukwhyymx" Type="http://schemas.openxmlformats.org/officeDocument/2006/relationships/hyperlink" Target="http://kodeks.duckdns.org/document/54449" TargetMode="External"/><Relationship Id="rIdu06zg6caqqqp1hkvbpuzk" Type="http://schemas.openxmlformats.org/officeDocument/2006/relationships/hyperlink" Target="http://kodeks.duckdns.org/document/54449" TargetMode="External"/><Relationship Id="rIddt8hcbg24apb_x3sjkqkw" Type="http://schemas.openxmlformats.org/officeDocument/2006/relationships/hyperlink" Target="http://kodeks.duckdns.org/document/56203#1" TargetMode="External"/><Relationship Id="rIdnws8zk4yli9hauxthsmlf" Type="http://schemas.openxmlformats.org/officeDocument/2006/relationships/hyperlink" Target="http://kodeks.duckdns.org/document/56203#2" TargetMode="External"/><Relationship Id="rIdt5fbi17yqqvnfzoyve0yv" Type="http://schemas.openxmlformats.org/officeDocument/2006/relationships/hyperlink" Target="http://kodeks.duckdns.org/document/56203#3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2026-09-23T02:32:50.463Z</dcterms:created>
  <dcterms:modified xsi:type="dcterms:W3CDTF">2026-09-23T02:32:50.463Z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