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uvp80hdpmcsvebvvnd8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2005 года № 269                                ПОЛОЖЕНИЕ          о порядке зачета, возврата и возмещения из бюджета              сумм переплат по налогам и другим платежам      Настоящее Положение  о  порядке  зачета,  возврата и возмещения избюджета сумм переплат по налогам и другим платежам (далее -  Положение)разработано в соответствии с требованиями Налогового кодекса КыргызскойРеспублики и регулирует процедуру зачета, возврата и возмещения налогови платежей;  процедуру исполнения решений о зачете, возврате и возмеще-нии налогов и платежей органами казначейства;  порядок подготовки доку-ментов, ведения учета документов и информации, необходимой при рассмот-рении вопроса о предоставлении права на зачет, возврат и возмещение на-логов и платежей; порядок обжалования решений должностных лиц налоговыхи таможенных органов по вопросам зачета,  возврата и возмещения из бюд-жета сумм переплат по налогам и другим платежам.     Порядок зачета, возврата излишне уплаченных или излишне взысканныхтаможенных  платежей регулируется таможенным законодательством Кыргызс-кой Республики.     Понятия, используемые в Положении:     1. "Возврат" - выплата суммы излишне уплаченного налога на расчет-ный счет налогоплательщика.     2. "Возмещение"     - отнесение налога на добавленную стоимость по поставкам с нулевойставкой НДС в соответствии со статьей 149 Налогового </w:t>
      </w:r>
      <w:hyperlink w:history="1" r:id="rIddclflfujcrqiznui0fcv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 счет уплаты других налогов и платежей,  включая таможенныеплатежи;     - выплата  на расчетный счет налогоплательщика налога на добавлен-ную стоимость по поставкам с нулевой  ставкой  НДС  в  соответствии  состатьей 149 Налогового </w:t>
      </w:r>
      <w:hyperlink w:history="1" r:id="rId0rvbvcjngtmvnz5-e-ku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3. "Встречная  проверка"  -  дополнительная  проверка,  проводимаяуполномоченным лицом у субъекта, исключительно с целью установления егофинансово-хозяйственных отношений с другим проверяемым субъектом.     4. "Задолженность  по налогам" - задолженность,  включающая в себязадолженность по основной сумме налога,  процентам и штрафным  санкциямпо налогу, и любая другая задолженность в пользу бюджета.     5. "Заключение формы STI-012" - заключение о зачете  переплаты  поналогу на другое налоговое обязательство,  утвержденное приказом Минис-терства финансов Кыргызской Республики.     6. "Заключение формы STI-013" - заключение о возврате переплаты поналогу из бюджета, утвержденное приказом Министерства финансов Кыргызс-кой Республики.     7. "Зачет" - отнесение в счет уплаты других  налогов  и  платежей,включая таможенные платежи:     - суммы излишне уплаченного налога;     - суммы налога на добавленную стоимость,  подлежащего зачету, пре-вышающей за определенный период сумму налога на  добавленную  стоимостьза поставки, начисленную за данный период.     8. "Зачетные операции" - целевое финансирование бюджетных учрежде-ний  для  погашения  задолженности  по налогам хозяйствующих субъектов,осуществляющих поставки товаров (работ,  услуг) данным бюджетным учреж-дениям  и операции путем проведения зачетов или возмещения переплаты поналогам в счет уплаты других налогов и платежей.     9. "Заявление"  -  письменное обращение налогоплательщика установ-ленного образца согласно </w:t>
      </w:r>
      <w:hyperlink w:history="1" r:id="rIdulbcmyqreph-gjzh-zuh_">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к настоящему Положению  относи-тельно зачета, возврата и возмещения переплаты по налогам.     10. "Импорт товаров" - ввоз товаров на таможенную территорию  Кыр-гызской Республики в соответствии с режимом выпуска в свободное обраще-ние согласно таможенному законодательству.     11. "Комиссия" - комиссия по возмещению налога на добавленную сто-имость,  состав и регламент работы которой  утверждается  распоряжениемПравительства Кыргызской Республики.     12. "Налоговое  обязательство"  -  сумма  предъявленных  налоговойслужбой к налогоплательщику обязательных платежей,  установленных Нало-говым </w:t>
      </w:r>
      <w:hyperlink w:history="1" r:id="rId_pkbfqpvcmy3p-fibt1-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пользу государственного бюджета,а также обязанности налогоплательщика,  определенные Налоговым кодексомКыргызской Республики.     13. "Налоговый орган" - государственные налоговые инспекции по ра-йонам, городам и управление по контролю за крупными налогоплательщикамии участниками ВЭД Государственной налоговой инспекции при ПравительствеКыргызской Республики.     14. "Обследование" - комплекс мероприятий, связанных с определени-ем обоснованности образования переплаты по налогам.     15. "Перечень" - список налогоплательщиков,  утверждаемый распоря-жением Правительства Кыргызской Республики по  представлению  уполномо-ченного органа,  согласно критериям системы оценки, куда входят хозяйс-твующие субъекты,  использующие в производственном цикле  оборудование,сырье,  материалы  и  комплектующие  изделия для производства продукции(работ и услуг),  предназначенной на экспорт,  а также выпускающие про-дукцию  военно-технического  назначения,  имеющие  гриф  "секретно",  ипредприятия,  осуществляющие международные перевозки пассажиров и  гру-зов.     16. "Предельные сроки" - налогоплательщик вправе обратиться с тре-бованием о возврате или об отнесении платежа на другое налоговое обяза-тельство в течение трех лет после окончания налогового периода в  соот-ветствии со статьей 38 Налогового </w:t>
      </w:r>
      <w:hyperlink w:history="1" r:id="rIdiwq3du_dfsf_hkib13o9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17. "РОК" - Региональное отделение казначейства.     18. "Счет-фактура" - бланк строгой отчетности,  выданный в связи соблагаемой поставкой на основании статьи 156  Налогового  </w:t>
      </w:r>
      <w:hyperlink w:history="1" r:id="rIdadwvi2owa4tk7guqqecz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19. "Таможенные платежи" - таможенная  пошлина,  а  также  налоги,взимаемые в установленном порядке таможенными органами.     20. "Уполномоченный орган" - Государственная  налоговая  инспекцияпри Правительстве Кыргызской Республики.     21. "Уполномоченное лицо" - сотрудник Уполномоченного органа и егоорганов  на местах,  уполномоченный руководителем данного органа испол-нять свои функции.     22. "ЦК" - Центральное казначейство Министерства финансов Кыргызс-кой Республики.     23. "Экспорт  товаров"  -  поставка товаров облагаемым субъектом втаможенном режиме "Экспорт",  определяемом Таможенным </w:t>
      </w:r>
      <w:hyperlink w:history="1" r:id="rIds8lzwnfaxfk9yvpuznki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Иные понятия,  используемые в настоящем  Положении,  трактуются  взначении, определенном Налоговым </w:t>
      </w:r>
      <w:hyperlink w:history="1" r:id="rIdgx3cdb1tvafwavdllupe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РАЗДЕЛ 1                            ОБЩИЕ ПОЛОЖЕНИЯ                                 Глава 1       Зачет и возврат излишне уплаченных в бюджет сумм налогов      1. В  случае,  когда сумма фактически уплаченных налогов превышаетсумму начисленных налогов (далее - переплата по налогам),  сумма превы-шения учитывается следующим образом:     1.1. переплата по налогу относится на счет любых налоговых  обяза-тельств  налогоплательщика  перед  государственным  бюджетом КыргызскойРеспублики, взимаемых налоговой службой;     1.2. согласно  заявлению налогоплательщика переплата по налогу от-носится в счет уплаты возникших обязательств по таможенным платежам.     Зачет переплаты  по  налогам  в счет уплаты предстоящих таможенныхплатежей не допускается;     1.3. согласно заявлению налогоплательщика любая переплата,  остав-шаяся после исполнения подпунктов 1.1 и 1.2 настоящего Положения, зачи-тывается в счет предстоящих текущих платежей налогоплательщика по любымвидам налоговых платежей, взимаемым налоговой службой;     1.4. любая переплата,  оставшаяся после исполнения подпунктов 1.1,1.2 и 1.3 настоящего Положения, при наличии заявления, подлежит возвра-ту на его расчетный счет.     2. Переплата по налогам,  образовавшаяся за  счет  любых  зачетныхопераций  возврату  на  расчетный счет налогоплательщика и/или зачету всчет уплаты таможенных платежей не подлежит.     3. Переплата  по  налогам  не  подлежит зачету и возврату по любымобязательствам третьего лица.     4. Вопросы  зачета,  возврата  и возмещения переплаты по налогу надобавленную стоимость в соответствии со статьями 125, 126 и 159 Налого-вого </w:t>
      </w:r>
      <w:hyperlink w:history="1" r:id="rIdfzdb6vll23j2gn_0jzmr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регулируются главами 2 и 3 настояще-го Положения.                                 Глава 2          Зачет суммы НДС, превышающей сумму НДС за поставки      5. В случае,  когда сумма НДС, подлежащая зачету, превышает за оп-ределенный налоговый период сумму НДС за поставки,  начисленную за дан-ный  период (далее - переплата по НДС),  сумма превышения учитывается всоответствии со статьей 125 и 126 Налогового </w:t>
      </w:r>
      <w:hyperlink w:history="1" r:id="rIdtgs70dgjig3pjfrorrpk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следующим образом:     5.1. переплата по НДС без заявления зачитывается в счет уплаты за-долженности  налогоплательщика  по  процентам  и финансовым санкциям поНДС;     5.2. переплата  по  НДС  зачитывается в счет уплаты НДС следующегоналогового периода по НДС;     5.3. на  основании  заявления переплата по НДС зачитывается в счетуплаты задолженности по другим налогам налогоплательщика,  включая воз-никшие обязательства по уплате таможенных платежей.     Зачет переплаты по НДС в счет уплаты предстоящих таможенных плате-жей не допускается.     6. Возврат на расчетный счет налогоплательщика переплаты  по  НДС,образовавшейся  за  счет фиксированного зачета по приобретенным матери-альным ресурсам, не допускается.     7. Переплата по НДС,  образовавшаяся за счет любых зачетных опера-ций,  возврату на расчетный счет налогоплательщика и/или зачету в  счетуплаты таможенных платежей не подлежит.     8. Переплата по НДС не подлежит зачету и возврату по любым  обяза-тельствам третьего лица.                                 Глава 3          Возмещение суммы НДС по поставкам с нулевой ставкой      9. Переплата НДС,  образовавшаяся за счет поставок с нулевой став-кой в соответствии со статьей 149 Налогового </w:t>
      </w:r>
      <w:hyperlink w:history="1" r:id="rIdlpwzqvfczlmx3hwbbhr9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переплата по НДС) возмещается следующим образом:     9.1. переплата  по  НДС без заявления возмещается в счет погашенияпроцентов и финансовых санкций по НДС;     9.2. переплата по НДС возмещается в счет уплаты НДС следующего на-логового периода по НДС;     9.3. на  основании  заявления  переплата по НДС возмещается в счетпогашения задолженности по другим налогам,  а также в счет уплаты  воз-никших обязательств по таможенным платежам.     Возмещение переплаты по НДС в счет уплаты  предстоящих  таможенныхплатежей не допускается;     9.4. на основании заявления переплата по НДС  возмещается  в  счетподлежащих  к уплате текущих платежей по другим налогам отчетного меся-ца;     9.5. переплата  по НДС,  образовавшаяся за счет поставок с нулевойставкой,  оставшаяся после исполнения подпунктов 9.1, 9.3 и 9.4 настоя-щего Положения,  на основании заявления подлежит, при соответствии тре-бованиям пунктов 34 и 35 настоящего Положения,  возмещению на расчетныйсчет налогоплательщика.     10. Возмещение на расчетный счет  налогоплательщика  переплаты  поНДС,  образовавшейся за счет фиксированного зачета по приобретенным ма-териальным ресурсам, не допускается.     11. Переплата по НДС не подлежит зачету и возмещению по любым обя-зательствам третьего лица.                                РАЗДЕЛ 2           ПОРЯДОК ЗАЧЕТА, ВОЗВРАТА И ВОЗМЕЩЕНИЯ ИЗ БЮДЖЕТА              СУММ ПЕРЕПЛАТ ПО НАЛОГАМ И ДРУГИМ ПЛАТЕЖАМ                                 Глава 4           Зачет переплаты по налогам в счет любых налоговых         обязательств налогоплательщика перед государственным                    бюджетом Кыргызской Республики      12. Решение  о  зачете переплаты по налогам в счет любых налоговыхобязательств налогоплательщика перед государственным бюджетом  согласноподпункту  1.1  настоящего  Положения принимается налоговым органом беззаявления налогоплательщика по окончании 5-ти календарных дней  со  дняобразования переплаты по налогам.     13. Зачет переплаты по налогам в счет уплаты возникших  обязатель-ств  по таможенным платежам согласно подпункту 1.2 настоящего Положенияпроизводится на основании заявления налогоплательщика.     14. Налоговый орган выписывает заключение формы STI-012,  один эк-земпляр которого после исполнения органами казначейства передается  на-логоплательщику.  Основанием для выписки заключения являются результатыобследования.     Обследованию подлежат карточки лицевого счета,  представленные на-логовые расчеты, отчеты и декларации, а также налоговые платежные пору-чения,  мемориальные ордера,  подтверждающие уплату налогов в государс-твенный бюджет.     15. Переплата по налогам налогоплательщика зачитывается в счет уп-латы задолженности по каждому  виду  налогов,  процентам  и  финансовымсанкциям в отдельности. В первую очередь погашаются обязательства, воз-никшие первыми.                                 Глава 5        Зачет переплаты по налогам на счет предстоящих платежей      16. Решение о зачете переплаты по налогам в счет предстоящих теку-щих платежей согласно подпункту 1.3  настоящего  Положения  принимаетсяналоговым  органом  при  наличии  заявления налогоплательщика в течение5-ти календарных дней со дня его подачи.     17. Налоговый орган выписывает заключение формы STI-012,  один эк-земпляр которого после исполнения органами казначейства передается  на-логоплательщику.  Основанием для выписки заключения являются результатыобследования.     Обследованию подлежат карточки лицевого счета,  представленные на-логовые расчеты, отчеты и декларации, а также налоговые платежные пору-чения,  мемориальные ордера,  подтверждающие уплату налогов в государс-твенный бюджет.                                 Глава 6                     Возврат переплаты по налогам      18. Решение  о  возврате  суммы переплаты по налогам согласно под-пункту 1.4 настоящего Положения принимается налоговым органом при нали-чии заявления налогоплательщика.     19. Налоговый орган выписывает заключение формы STI-013,  один эк-земпляр  которого после исполнения органами казначейства передается на-логоплательщику.  Основанием для выписки заключения являются результатыобследования.     Обследованию подлежат карточки лицевого счета,  представленные на-логовые расчеты, отчеты и декларации, а также налоговые платежные пору-чения,  мемориальные ордера,  подтверждающие уплату налогов в государс-твенный бюджет.     20. Сумма превышения по любому налогу  должна  быть  выплачена  непозднее  30-ти  календарных дней со дня подачи заявления.  При этом подсуммой превышения по налогам понимается любая сумма,  оставшаяся  послеисполнения подпунктов 1.1, 1.2 и 1.3 настоящего Положения.     21. Если сумма превышения налога выплачивается позднее 30-ти  днейпосле наступления срока согласно пункту 20 настоящего Положения, Минис-терство финансов Кыргызской Республики выплачивает проценты  за  каждыйдень просрочки по учетной ставке Национального банка Кыргызской Респуб-лики.     22. Право на возврат суммы переплаты по налогам согласно пункту 20настоящего Положения не будет предоставлено в том случае, если налогоп-лательщик имеет задолженность по налогам перед государственным бюджетомКыргызской Республики, включая задолженность по таможенным платежам.                                 Глава 7           Зачет и возмещение переплаты по НДС в счет уплаты                   НДС следующего налогового периода      23. Решение о зачете и возмещении переплаты по НДС в счет  погаше-ния  задолженности  по процентам и финансовым санкциям в соответствии сподпунктами 5.1 и 9.1 принимается налоговым органом согласно статье  47Налогового </w:t>
      </w:r>
      <w:hyperlink w:history="1" r:id="rId2ovwmknsmdxdrvowtaha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без заявления.     24. Решение о зачете и возмещении переплаты по НДС в  счет  уплатыНДС  следующего  налогового  периода в соответствии с подпунктами 5.2 и9.2 настоящего Положения принимается налоговым органом согласно  статье125 Налогового </w:t>
      </w:r>
      <w:hyperlink w:history="1" r:id="rIdwqkuahp8o5ruxx4anwvq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без заявления.                                 Глава 8           Зачет и возмещение переплаты по НДС в счет уплаты         задолженности по другим налогам и таможенным платежам      25. Решение  о  зачете и возмещении переплаты по НДС в счет уплатызадолженности по другим налогам,  включая таможенные платежи,  в  соот-ветствии с подпунктами 5.3, 9.3 и 9.4 настоящего Положения по суммам до100,0 тыс.сомов в месяц по каждому виду налогов в отдельности  принима-ется  налоговым  органом  при наличии заявления налогоплательщика послеобязательного проведения обследования по вопросу обоснованности образо-вания суммы переплаты по НДС,  за исключением налогоплательщиков, вклю-ченных в Перечень.     При этом налоговый орган,  в соответствии с требованиями пункта 47настоящего Положения,  проводит обследование представленных  налогопла-тельщиком копий документов,  определенных пунктом 78 настоящего Положе-ния, и хранит их у себя. Хранение, передача в архив и уничтожение такихматериалов  производится  в соответствии с законодательством КыргызскойРеспублики.     26. Решение  о  зачете и возмещении переплаты по НДС в счет уплатызадолженности по другим налогам,  включая таможенные платежи,  в  соот-ветствии  с  подпунктами 5.3,  9.3 и 9.4 настоящего Положения по суммамсвыше 100,0 тыс.сомов принимается Комиссией  на  основании  материалов,представленных  Уполномоченным органом в соответствии с пунктом 49 нас-тоящего Положения.     27. Налоговый орган в соответствии с пунктом 57 настоящего Положе-ния имеет право принимать самостоятельное решение о зачете,  возмещениипереплаты по НДС свыше 100,0 тыс.сомов по налогоплательщикам,  включен-ным в Перечень, при наличии заявления налогоплательщика и представлениидокументов,  указанных в пунктах 54,  55 и 56 настоящего Положения, безпроведения обследования.     Обследование с  целью подтверждения обоснованности образования пе-реплаты по НДС налогоплательщиков,  включенных в Перечень, производитсяв  ходе  налоговой проверки в соответствии со статьей 13 Налогового </w:t>
      </w:r>
      <w:hyperlink w:history="1" r:id="rIdzfqicrmw7p0xyp8-xpmfh">
        <w:r>
          <w:rPr>
            <w:rFonts w:ascii="Arial" w:cs="Arial" w:eastAsia="Arial" w:hAnsi="Arial"/>
            <w:color w:val="1D4ED8"/>
            <w:sz w:val="24"/>
            <w:szCs w:val="24"/>
            <w:u w:val="single"/>
          </w:rPr>
          <w:t xml:space="preserve">ко-</w:t>
        </w:r>
      </w:hyperlink>
      <w:hyperlink w:history="1" r:id="rIdqzk9rlstxg7zbaxmjhvqn">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28. Критерии  системы оценки для включения в Перечень разрабатыва-ются Уполномоченным органом и утверждаются распоряжением  ПравительстваКыргызской Республики.     29. Переплата по НДС налогоплательщика зачитывается в счет  уплатызадолженности по каждому виду налогов,  процентам и финансовым санкциямв отдельности.  В первую очередь  погашаются  обязательства,  возникшиепервыми.     30. Налоговый орган на основании заявления налогоплательщика можетпроизвести  предварительное  обследование с целью подтверждения обосно-ванности образования переплаты по НДС.     31. Решение  о зачете и возмещении подтвержденной переплаты по НДСсогласно пункту 30 настоящего Положения в счет налогового обязательствапринимается в соответствии с пунктами 25, 26 и 27 настоящего Положения.     32. На основании принятого решения налоговый орган выписывает зак-лючение формы STI-012 по суммам до 100,0 тыс.сомов включительно по всемналогоплательщикам и направляет для исполнения в РОК.  После исполненияорганами  казначейства  один экземпляр заключения передается налогопла-тельщику.     33. По  суммам  свыше  100,0  тыс.сомов налоговый орган выписываетзаключение формы STI-012 не позднее 2-х календарных дней после принятиясоответствующего  решения Комиссией по возмещению налога на добавленнуюстоимость и направляет на исполнение в РОК или ЦК в соответствии с тре-бованиями пунктов 67-69 настоящего Положения. После исполнения органамиказначейства один экземпляр заключения передается налогоплательщику.                                 Глава 9              Возмещение переплаты по НДС, образовавшейся              за счет нулевых поставок, на расчетный счет                           налогоплательщика      34. Налогоплательщик имеет право на возмещение переплаты по НДС избюджета в том случае,  если он осуществляет поставки, облагаемые по ну-левой  ставке НДС в соответствии со статьей 149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такие поставки преобладают в общем объеме поста-вок.     35. Поставки,  облагаемые по нулевой ставке НДС, преобладают в об-щем  объеме  поставок в том случае,  если такие поставки осуществлялисьодин и более раза в течение 6-ти последовательных месяцев  и  их  суммапревышает 50 процентов от общего объема поставок, осуществленных за этимесяцы.     36. Решение о возмещении переплаты по НДС,  образовавшейся за счетнулевых поставок,  на расчетный счет налогоплательщика в соответствии сподпунктом  9.5 настоящего Положения по суммам до 100,0 тыс.сомов в ме-сяц принимается налоговым органом при наличии  заявления  после  обяза-тельного проведения обследования отчетности налогоплательщика по вопро-су обоснованности образования суммы переплаты по НДС.     При этом  налоговый  орган в соответствии с требованиями пункта 47настоящего Положения проводит  обследование  представленных  налогопла-тельщиком копий документов,  определенных пунктом 78 настоящего Положе-ния и хранит их у себя.  Хранение, передача в архив и уничтожение такихматериалов  производится  в соответствии с законодательством КыргызскойРеспублики.     37. Решение о возмещении переплаты по НДС,  образовавшейся за счетнулевых поставок,  на расчетный счет налогоплательщика в соответствии сподпунктом  9.5  настоящего Положения,  по суммам свыше 100,0 тыс.сомовпринимается Комиссией на основании материалов, представленных Уполномо-ченным органом, в соответствии с пунктом 49 настоящего Положения.     38. Налоговый орган имеет право принимать самостоятельное  решениео  возмещении  переплаты по НДС за счет нулевых поставок на сумму свыше100,0 тыс.сом по налогоплательщикам, включенным в Перечень, при наличиизаявления  налогоплательщика  и  представлении документов,  указанных впунктах 54, 55 и 56 настоящего Положения, без проведения обследования.     Обследование с целью подтверждения обоснованности образования  пе-реплаты по НДС налогоплательщиков,  включенных в Перечень, производитсяв ходе налоговой проверки в соответствии со статьей 13  Налогового  ко-декса Кыргызской Республики.     39. На основании принятого решения налоговый орган выписывает зак-лючение формы STI-013 по суммам до 100,0 тыс.сомов включительно и  нап-равляет  для  исполнения в РОК.  После исполнения органами казначействаодин экземпляр заключения передается налогоплательщику.     40. По  суммам  свыше  100,0  тыс.сомов налоговый орган выписываетзаключение формы STI-013 не позднее 2-х календарных дней после принятиясоответствующего  решения Комиссией по возмещению налога на добавленнуюстоимость и направляет на исполнение в РОК или ЦК в соответствии с тре-бованиями пунктов 67-69 настоящего Положения. После исполнения органамиказначейства один экземпляр заключения передается налогоплательщику.     41. Сумма  превышения  переплаты  по  НДС за счет нулевых поставокдолжна быть выплачена не позднее 30 календарных дней со дня подачи  за-явления.  При этом под суммой превышения переплаты по НДС за счет нуле-вых поставок понимается любая сумма,  оставшаяся после исполнения  под-пунктов 9.1, 9.3 и 9.4 настоящего Положения.     42. Если сумма превышения переплаты по НДС за счет нулевых  поста-вок  выплачивается  позднее  30  дней  после наступления срока согласнопункту 41 настоящего Положения,  Министерство финансов Кыргызской  Рес-публики выплачивает проценты за каждый день просрочки по учетной ставкеНационального банка Кыргызской Республики.     43. Право  на  возврат  переплаты  по НДС за счет нулевых поставоксогласно пункту 41 настоящего Положения не будет  предоставлено  в  томслучае,  если налогоплательщик имеет задолженность по налогам перед го-сударственным бюджетом Кыргызской Республики,  включая задолженности потаможенным платежам.                                РАЗДЕЛ 3           ПРОЦЕДУРА ЗАЧЕТА, ВОЗВРАТА И ВОЗМЕЩЕНИЯ ПЕРЕПЛАТЫ                                ПО НДС                                Глава 10        Порядок действий налогоплательщика и налогового органа         по заявлениям о зачете и возмещении переплаты по НДС      44. При  представлении  в  налоговый  орган заявления о зачете иливозмещении переплаты по НДС в счет уплаты других налогов, включая тамо-женные платежи,  согласно подпунктам 5.3,  9.3 и 9.4 настоящего Положе-ния, либо о возмещении на расчетный счет, согласно подпункту 9.5 насто-ящего Положения, налогоплательщик должен представить заверенные печатьюкопии документов в соответствии с пунктом 78 настоящего Положения.     45. При зачете и возмещении переплаты по НДС налогоплательщик обя-зан представить в налоговый орган справку установленного образца  тамо-женного органа,  производящего таможенное оформление, согласно </w:t>
      </w:r>
      <w:hyperlink w:history="1" r:id="rIdwpw0bfjekmrwrktpmkkdn">
        <w:r>
          <w:rPr>
            <w:rFonts w:ascii="Arial" w:cs="Arial" w:eastAsia="Arial" w:hAnsi="Arial"/>
            <w:color w:val="1D4ED8"/>
            <w:sz w:val="24"/>
            <w:szCs w:val="24"/>
            <w:u w:val="single"/>
          </w:rPr>
          <w:t xml:space="preserve">приложе-</w:t>
        </w:r>
      </w:hyperlink>
      <w:hyperlink w:history="1" r:id="rIdqjlpuxeykth1mfnf60or5">
        <w:r>
          <w:rPr>
            <w:rFonts w:ascii="Arial" w:cs="Arial" w:eastAsia="Arial" w:hAnsi="Arial"/>
            <w:color w:val="1D4ED8"/>
            <w:sz w:val="24"/>
            <w:szCs w:val="24"/>
            <w:u w:val="single"/>
          </w:rPr>
          <w:t xml:space="preserve">нию № 2</w:t>
        </w:r>
      </w:hyperlink>
      <w:r>
        <w:rPr>
          <w:rFonts w:ascii="Arial" w:cs="Arial" w:eastAsia="Arial" w:hAnsi="Arial"/>
          <w:sz w:val="24"/>
          <w:szCs w:val="24"/>
        </w:rPr>
        <w:t xml:space="preserve"> к настоящему Положению о возникновении обязательства по  уплатетаможенных платежей.     Справка выдается таможенным органом  не  позднее  2-х  календарныхдней  с момента обращения налогоплательщика при фактическом поступлениитоваров и транспортных средств на таможенную территорию Кыргызской Рес-публики,  наличии  товаросопроводительных документов к ним и возникшемупри этом обязательству по уплате таможенных платежей,  взимаемых  тамо-женными органами Кыргызской Республики.     46. При возмещении переплаты по НДС на расчетный  счет  налогопла-тельщик  должен  представить  в налоговый орган справку Государственнойтаможенной инспекции при Правительстве Кыргызской Республики об отсутс-твии задолженности по таможенным платежам, штрафам, пеням и процентам.     47. Налоговый орган с целью подтверждения обоснованности образова-ния переплаты по НДС обязан:     47.1. произвести в течение 10-ти календарных дней  со  дня  подачизаявления обследование документов,  предоставленных налогоплательщиком,результаты которого должны быть оформлены справкой;     47.2. в справке обследования отражаются:     - достоверность информации,  отраженной в карточке лицевого  счетаналогоплательщика, и представленных им отчетов по НДС;     - суммы ранее проведенных зачетов, возвратов и возмещений перепла-ты по НДС за обследуемый период;     - наличие у налогоплательщика  задолженности  по  другим  налогам,включая возникшие обязательства по таможенным платежам;     - причины образования переплаты по НДС;     - результаты  ранее  проведенных налоговых проверок за обследуемыйпериод;     - результаты сверки фактически сложившихся по результатам обследо-вания налогообразующих показателей (данных первичных документов) с дан-ными отчетов, представленных налогоплательщиком;     - результаты сверки реестра счетов-фактур НДС по  облагаемым  пос-тавкам, представленных налогоплательщиком согласно пункту 78 настоящегоПоложения, с данными о полученных и использованных счетах-фактурах НДС,хранящихся в налоговом органе;     - результаты обследования документов,  подтверждающих факт  оплатыНДС, подлежащего зачету по приобретенным материальным ресурсам;     - результаты проведенных встречных проверок  облагаемых  субъектовпо вопросу достоверности осуществленных ими поставок в адрес налогопла-тельщика, представившего документы для решения вопроса проведения заче-та, возврата и (или) возмещения переплаты.     Встречные проверки субъектов проводятся в обязательном порядке  попоставщикам,  где НДС, подлежащий зачету, по приобретенным материальнымресурсам составляет 5 и более процентов от общей суммы НДС, принятого кзачету за обследуемый период;     - результаты проведенного снятия остатка товарно-материальных цен-ностей,  готовой  продукции  и наличия на балансе основных средств,  засчет приобретения которых образовалась сумма переплаты по НДС;     - результаты запроса по осуществленным налогоплательщиком экспорт-ным поставкам, направленного (через уполномоченный орган) с целью подт-верждения   таких  поставок  в  налоговые  и  таможенные  органы  госу-дарств-участников СНГ и третьих стран;     47.3. составить  справку  обследования,  каждый  экземпляр которойдолжен быть подписан уполномоченным лицом налогового органа,  проводив-шим  обследование,  начальником  налогового органа и налогоплательщиком(руководителем) и заверен гербовой печатью налогового органа и  печатьюналогоплательщика;     47.4. предоставить налогоплательщику справку обследования в  тече-ние  периода,  не  превышающего 10 календарных дней с момента подачи имзаявления. Справка обследования составляется в 3-х экземплярах;     47.5. при осуществлении налогоплательщиком экспортных поставок,  вслучае необходимости, направить через уполномоченный орган запрос в на-логовые и таможенные органы государств-участников СНГ и третьих стран сцелью подтверждения таких поставок;     47.6. при  осуществлении  экспортных поставок налогоплательщиками,выпускающими продукцию  военно-технического  назначения,  имеющую  гриф"секретно"  направлять через уполномоченный орган с целью подтверждениятаких поставок запрос в  Службу  национальной  безопасности  КыргызскойРеспублики;     47.7. запрос должен содержать информацию о:     - наименовании отправителя и получателя;     - дате таможенного оформления с указанием справочных номеров  гру-зовых таможенных деклараций страны отправителя и страны назначения;     - наименовании экспортированного товара;     - количестве и стоимости экспортированного товара;     - документе, подтверждающем факт оплаты (денежными средствами, ли-бо в натуральном выражении - товаром,  работой, услугой) за экспортиро-ванный товар согласно договору (контракту);     47.8. при соответствии документов требованиям настоящего Положенияпо суммам свыше 100,0 тыс.сомов налоговый орган направляет материалы нарассмотрение  в Уполномоченный орган для дальнейшей передачи материаловна Комиссию по возмещению налога на добавленную стоимость.     Материалы должны включать:     - копии заявления налогоплательщика;     - при  зачете и возмещении переплаты по НДС в счет уплаты таможен-ных платежей - оригинал справки таможенного органа, производящего тамо-женное  оформление  о  возникновении обязательства по уплате таможенныхплатежей;     - при возмещении переплаты по НДС на расчетный счет налогоплатель-щика - оригинал справки Государственной таможенной инспекции при Прави-тельстве  Кыргызской Республики об отсутствии задолженности по таможен-ным платежам, штрафам, пеням и процентам;     - справку о результатах обследования;     - справки проведенных встречных проверок;     - копии материалов ранее проведенных налоговых проверок, охватыва-ющих период образования переплаты по НДС (за обследуемый период);     - копии отчетов по НДС налогоплательщика, представленных за обсле-дуемый период;     - копии расчетов "О добровольном признании об ошибочном начисленииналога",  представленных за обследуемый период (при фактах  представле-ния);     - карточки лицевого счета налогоплательщика по НДС и другим  нало-гам,  подписанной  начальником  налогового органа и заверенной гербовойпечатью налогового органа;     - копии документов, указанных в пункте 78 настоящего Положения.     48. Уполномоченный орган в течение периода, который не должен пре-вышать 6 календарных дней с момента поступления материалов, осуществля-ет их рассмотрение на предмет полноты и правильности представленных до-кументов.     49. При соответствии представленных материалов требованиям настоя-щего  Положения  Уполномоченный орган направляет их на рассмотрение Ко-миссии.     В случае  несоответствия  материалов  они возвращаются в налоговыйорган с указанием причин,  в целях дальнейшего извещения налогоплатель-щика через налоговый орган, при этом срок рассмотрения заявления приос-танавливается.     50. Комиссия выносит решение о предоставлении или непредоставленииправа на зачет и возмещение переплаты по НДС в течение периода, которыйне  должен  превышать 7 календарных дней с момента поступления материа-лов. Решение Комиссии оформляется протоколом и подписывается всеми чле-нами Комиссии.     Комиссия направляет в Уполномоченный орган протокол о принятом ре-шении  с  целью дальнейшего извещения налогоплательщика через налоговыйорган.     51. При осуществлении обследования налогоплательщик должен обеспе-чить доступ к бухгалтерским документам уполномоченного лица  налоговогооргана.     52. Обследование  представленных  документов   налогоплательщиков,согласно  настоящему  Положению,  по вопросу обоснованности образованияпереплаты,  не является налоговой проверкой,  проводимой в соответствиисо статьей 13 Налогового </w:t>
      </w:r>
      <w:hyperlink w:history="1" r:id="rIdkpykk9zlbgyrg8wb6djb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53. Представляемые в Уполномоченный орган материалы  должны  вклю-чать  реестр  документов в хронологическом порядке в накопительных пап-ках,  которые должны быть пронумерованы, прошнурованы и заверены гербо-вой  печатью налогового органа за подписью начальника налогового органалибо лица, его замещающего, и уполномоченного лица, и содержать следую-щую запись:  "Пронумеровано и прошнуровано "______" листов, копии доку-ментов верны".                                Глава 11           Порядок действий налогоплательщика, включенного в         Перечень, и налогового органа по заявлениям о зачете,                возврате и возмещении переплаты по НДС      54. Налогоплательщики,  включенные в Перечень, при обращении в на-логовый орган с заявлением представляют сводные реестры  подтверждающихматериалов согласно приложениям </w:t>
      </w:r>
      <w:hyperlink w:history="1" r:id="rIdjro_3syloi3ayyqw98nre">
        <w:r>
          <w:rPr>
            <w:rFonts w:ascii="Arial" w:cs="Arial" w:eastAsia="Arial" w:hAnsi="Arial"/>
            <w:color w:val="1D4ED8"/>
            <w:sz w:val="24"/>
            <w:szCs w:val="24"/>
            <w:u w:val="single"/>
          </w:rPr>
          <w:t xml:space="preserve">№ 3</w:t>
        </w:r>
      </w:hyperlink>
      <w:r>
        <w:rPr>
          <w:rFonts w:ascii="Arial" w:cs="Arial" w:eastAsia="Arial" w:hAnsi="Arial"/>
          <w:sz w:val="24"/>
          <w:szCs w:val="24"/>
        </w:rPr>
        <w:t xml:space="preserve"> "Реестр по приобретенным материаль-ным ресурсам и импорту" и </w:t>
      </w:r>
      <w:hyperlink w:history="1" r:id="rIdgh7l5poq5u4mn9wsr2ns2">
        <w:r>
          <w:rPr>
            <w:rFonts w:ascii="Arial" w:cs="Arial" w:eastAsia="Arial" w:hAnsi="Arial"/>
            <w:color w:val="1D4ED8"/>
            <w:sz w:val="24"/>
            <w:szCs w:val="24"/>
            <w:u w:val="single"/>
          </w:rPr>
          <w:t xml:space="preserve">№ 4</w:t>
        </w:r>
      </w:hyperlink>
      <w:r>
        <w:rPr>
          <w:rFonts w:ascii="Arial" w:cs="Arial" w:eastAsia="Arial" w:hAnsi="Arial"/>
          <w:sz w:val="24"/>
          <w:szCs w:val="24"/>
        </w:rPr>
        <w:t xml:space="preserve"> "Реестр по осуществленным облагаемым пос-тавкам, поставкам, облагаемым по нулевой ставке и освобожденным постав-кам" к настоящему Положению.     55. Право на зачет и возмещение переплаты по НДС в счет уплаты та-моженных платежей налогоплательщика предоставляется  при  возникновенииобязательств  по уплате таможенных платежей и представления в налоговыйорган справки таможенного органа согласно пункту 45 настоящего  Положе-ния.     56. При возмещении переплаты по НДС на расчетный  счет  налогопла-тельщик  должен  представить  в налоговый орган справку Государственнойтаможенной инспекции при Правительстве Кыргызской Республики об отсутс-твии задолженности по таможенным платежам, штрафам, пеням и процентам.     57. Налоговый орган,  на основании пунктов 54,  55 и 56 настоящегоПоложения и карточки лицевого счета по НДС налогоплательщика, выписыва-ет заключение формы STI-012 о зачете и возмещении переплаты  по  НДС  всчет погашения задолженности по другим налогам, включая таможенные пла-тежи на сумму,  указанную в заявлении налогоплательщика, и направляет вРОК или ЦК в соответствии с требованиями пунктов 67-69 настоящего Поло-жения. При возмещении переплаты по НДС на расчетный счет налогоплатель-щика выписывается заключение по форме STI-013. После исполнения органа-ми казначейства один экземпляр заключения передается налогоплательщику.     58. Налоговый орган в целях подтверждения правильности и достовер-ности сведений, отраженных в реестре первичных документов, представлен-ных налогоплательщиками, включенными в Перечень, после проведения заче-та и/или возмещения осуществляет следующие мероприятия по сбору  инфор-мации:     58.1. производит запрос через уполномоченный орган в  налоговые  итаможенные  органы  государств-участников  СНГ  и третьих стран в целяхподтверждения экспортных поставок согласно подпунктам 47.6 и 47.7  нас-тоящего Положения;     58.2. осуществляет сверку:     - реестров  по  облагаемым  поставкам налогоплательщика с третьимиэкземплярами счетов-фактур, хранящихся в налоговом органе;     - с третьими экземплярами счетов-фактур поставщиков,  хранящихся вналоговом органе, в целях подтверждения фактической отгрузки материаль-ных ресурсов и уплаты ими НДС по данным поставкам (сверка проводится попоставщикам, зарегистрированным в том же налоговом органе);     58.3. при  налоговой регистрации поставщика в другом налоговом ор-гане направляет запрос в целях подтверждения фактической отгрузки мате-риальных ресурсов и уплаты им НДС по поставкам, где сумма НДС, подлежа-щего зачету,  составляет 5 и более процентов от общей суммы НДС, приня-того к зачету за обследуемый период.     59. Уполномоченное лицо на проведение налоговой проверки за отчет-ный период налогоплательщика, включенного в Перечень, обязано:     - произвести запрос в налоговый орган по месту  регистрации  нало-гоплательщика  с  целью  получения информации по произведенным зачетам,возвратам и возмещениям переплаты по НДС;     - затребовать  в  налоговом органе по месту регистрации налогопла-тельщика материалы,  собранные в ходе мероприятий по подтверждению пра-вильности и достоверности сведений,  отраженных в реестре первичных до-кументов согласно пункту 54 настоящего Положения.     60. В акте налоговой проверки должна быть отражена вся информация,указанная в подпункте 47.2 настоящего Положения.     61. Уполномоченным органом,  осуществившим налоговую проверку све-дений, указанных в реестре, представленных налогоплательщиком и первич-ных документов,  выносится решение об обоснованности образования переп-латы по НДС и правильности проведенных зачетов,  возвратов и возмещенийи  направляется в налоговый орган по месту регистрации налогоплательщи-ка.     62. В  случае  неподтверждения обоснованности образования сумм пе-реплат по НДС полностью или частично налоговый орган принимает меры  поаннулированию ранее проведенных зачетов, возвратов и возмещении в соот-ветствии с разделом 5 настоящего Положения.                                РАЗДЕЛ 4                УЧЕТ ПРЕДПИСАНИЙ В ОРГАНАХ КАЗНАЧЕЙСТВА      63. ЦК  и  РОК в течение периода,  который не должен превышать 3-хкалендарных дней со дня получения заключения, обязаны исполнить решениеналогового  органа  или Комиссии,  принятое в соответствии с разделом 2настоящего Положения независимо от вида и суммы налога.     64. ЦК регистрирует заключения в специальном журнале учета и выпи-сывает в 2-х экземплярах предписание на исполнение заключения налогово-го органа.  Предписание подписывает руководитель ЦК и заверяется гербо-вой печатью ЦК.  Один экземпляр предписания направляется для исполненияв РОК по месту регистрации налогоплательщика, другой остается в ЦК.     65. После получения предписания ЦК и/или заключения налогового ор-гана РОК регистрирует его в специальном журнале учета с указанием номе-ра и даты получения и исполнения.     66. РОК  обязано  исполнить  предписание в течение 2-х календарныхдней со дня его получения.     67. РОК по месту регистрации налогоплательщика производит:     67.1. зачет и возмещение суммы переплаты по налогам  республиканс-кого  бюджета в уплату задолженности по другим налогам республиканскогобюджета,  по налогам местного бюджета в уплату задолженности по  другимналогам местного бюджета, а также по регулируемым налогам на другие ре-гулируемые налоги;     67.2. зачет  суммы  переплаты по регулируемым и местным налогам наналоги республиканского бюджета;     67.3. зачет суммы переплаты по налогам республиканского бюджета нарегулируемые и местные налоги, а также зачет суммы переплаты по регули-руемым  налогам на местные налоги до 100,0 тыс.сомов в месяц по каждомувиду налога и по отдельному налогоплательщику,  а по суммам свыше 100,0тыс.сомов в месяц при наличии разрешения ЦК;     67.4. зачет и возмещение суммы переплаты по налогам, взимаемым на-логовыми органами,  в уплату возникших обязательств по каждому виду та-моженных платежей до 100,0 тыс.сомов в месяц по  отдельному  налогопла-тельщику,  а по суммам свыше 100,0 тыс.сомов в месяц - при наличии раз-решения ЦК.     68. Возврат  излишне уплаченных в бюджет налогов и платежей и воз-мещение НДС на расчетный счет налогоплательщика производится  по  местуего регистрации:     - до 100,0 тыс.сомов в месяц - РОКом;     - свыше 100,0 тыс.сомов в месяц - при наличии разрешения ЦК.     69. Возврат государственной пошлины производится РОКом  независимоот суммы.                                РАЗДЕЛ 5               ПРОЦЕДУРА АННУЛИРОВАНИЯ ПРИНЯТЫХ РЕШЕНИЙ      70. Уполномоченный орган имеет право перепроверять проведенные на-логовыми органами зачеты,  возвраты и возмещения переплаты по налогам идругим платежам.     71. Уполномоченный  орган,  при  установлении  в налоговых органахфактов ошибочных решений или нарушений при подготовке материалов по на-логоплательщикам, решения по которым были приняты Комиссией, направляетматериалы проверки для принятия соответствующих мер в Комиссию.     72. Комиссия, при установлении фактов неправомерного зачета, возв-рата и возмещения из бюджета сумм переплат по налогам и  другим  плате-жам,  на основании акта проверки выносит решение об аннулировании реше-ния о зачете,  возврате возмещенных сумм переплат по налогам  и  другимплатежам. Решение оформляется протоколом заседания Комиссии, подписыва-ется всеми членами и направляется для исполнения в ЦК и  Уполномоченныйорган.     73. Уполномоченный орган,  при установлении  в  налоговых  органахфактов  неправомерного  зачета,  возврата из государственного бюджета ивозмещения сумм переплат по налогам и другим платежам по налогоплатель-щикам,  решения по которым были приняты самим налоговым органом,  имеетправо принять решение об аннулировании зачета,  возврата  и  возмещениясумм  переплат по налогам и другим платежам.  Решение принимается руко-водством Уполномоченного органа  на  основании  материалов  проверки  иоформляется приказом об аннулировании зачета, возврата и возмещения.     74. ЦК обязано исполнить решение Комиссии и Уполномоченного органав течение 2 дней со дня его получения.     75. На основании решения Комиссии или  Уполномоченного  органа  обаннулировании зачета,  возврата и возмещения налоговый орган обязан пе-ресмотреть свое решение и потребовать от налогоплательщика  возвращенияс расчетного счета неправомерно зачисленной суммы в соответствии с про-цедурами,  установленными в отношении невыплаченного налога,  или офор-мить  решение  на сторнирование ранее направленного заключения и напра-вить его в Уполномоченный орган.     76. Налоговый  орган  восстанавливает  суммы начисленных налогов вкарточке лицевого счета налогоплательщика  с  начислением  процентов  иштрафных санкций и принимает меры по взысканию этих сумм,  определенныхглавами 7 и 9 Налогового </w:t>
      </w:r>
      <w:hyperlink w:history="1" r:id="rIdhhjuiyn45mvsffxmqfru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ошибочноерешение было принято по вине налогоплательщика.                                РАЗДЕЛ 6                 АДМИНИСТРАТИВНЫЙ И БУХГАЛТЕРСКИЙ УЧЕТ      77. Налогоплательщики обязаны хранить бухгалтерские документы, не-обходимые  налоговой службе для проведения обследования соблюдения тре-бований,  установленных настоящим Положением и Налоговым кодексом  Кыр-гызской Республики.     78. Для предоставления зачета  и  возмещения  из  государственногобюджета  сумм  переплат по НДС налогоплательщик,  не включенный в Пере-чень,  обязан предоставить, а налоговый орган обследовать следующие до-кументы:     78.1. реестр счетов-фактур НДС по облагаемым поставкам;     78.2. реестр и копии счетов-фактур НДС установленной формы по при-обретенным материальным ресурсам;     78.3. копии документов,  подтверждающих факт оплаты поставщикам заприобретенные материальные ресурсы и суммы НДС  (перечислением  -  бан-ковский платежный документ,  наличными - приходный кассовый ордер, кви-танция);     78.4. при  отсутствии документов,  подтверждающих факт оплаты пос-тавщикам за приобретенные материальные ресурсы и суммы НДС либо  оплатыв  натуральном  выражении (товаров,  работой или услугой),  должны бытьприложены следующие документы:     - акт  сверок взаимных расчетов между налогоплательщиком с постав-щиком на момент подачи заявления в налоговый орган;     - выписка  из договора или приравненного к нему документа о срокахи способах платежа, заверенная подписью и печатью налогоплательщика;     78.5. в случае импорта материальных ресурсов налогоплательщик дол-жен предоставить копии:     - счетов-фактур на товар либо товаротранспортных накладных;     - грузовых таможенных деклараций Кыргызской Республики,  подтверж-дающих ввоз товаров на таможенную территорию Кыргызской Республики;     - документов,  подтверждающих факт уплаты НДС на импорт в таможен-ном  органе Кыргызской Республики (перечислением - банковский платежныйдокумент, наличными - приходный кассовый ордер, квитанция);     78.6. в случае осуществления экспортных поставок налогоплательщик,кроме документов,  указанных в подпунктах 78.1-78.4 настоящего  Положе-ния, должен предоставить также копии:     - счетов-фактур по НДС на экспорт товаров, работ и услуг;     - грузовых  таможенных деклараций Кыргызской Республики на экспорттовара;     - грузовых таможенных деклараций стран назначения либо других при-равненных к ним документов (международная товаротранспортная накладная,железнодорожная накладная, коносамент - накладная на морскую перевозку)с печатями и штампами сотрудников погранично  таможенных  постов  госу-дарств (стран),  через которые был осуществлен транзит товаров и транс-портных средств и с отметкой о прибытии в страну назначения экспортиру-емого товара;     - документов,  подтверждающих  факт  получения  оплаты   денежнымисредствами за экспортированные товары, работы и услуги (перечислением -банковский платежный документ,  наличными - приходный кассовый, квитан-ция);     78.7. грузовые таможенные декларации страны назначения либо другиеприравненные к ним документы при экспорте услуг не требуются;     78.8. при осуществлении международных авиаперевозок налогоплатель-щик,  кроме документов, указанных в подпунктах 78.1-78.4 настоящего По-ложения, должен также представить копии следующих документов:     - счетов-фактур служб аэропорта (форма "А");     - подтверждений разовых обслуживании самолетов (формы "С" и "D");     - международных авианакладных (аэрвейбил);     - заданий на полет;     - отчетов о выручке за билеты на международные рейсы,  авианаклад-ных (багажная ведомость,  лоодшит) на перевозку несопровождаемого бага-жа, почтовых отправлений, консульской вализы.                                РАЗДЕЛ 7         ОТВЕТСТВЕННОСТЬ ДОЛЖНОСТНЫХ ЛИЦ И НАЛОГОПЛАТЕЛЬЩИКОВ      79. Ответственность за достоверность представляемых  материалов  всоответствии с пунктом 78 настоящего Положения,  а также сведений, ука-занных в документах, представляемых в соответствии с пунктом 54 настоя-щего Положения для проведения зачета, возмещения и возврата сумм переп-лат по налогам и другим платежам, несет налоговый орган согласно стать-ям 68 и 70 Налогового </w:t>
      </w:r>
      <w:hyperlink w:history="1" r:id="rId0l7klo9kxtdu791jwenw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Ответственность задостоверность представляемых сведений о наличии задолженности по  тамо-женным  платежам  и  о возникновении обязательства по уплате таможенныхплатежей в соответствии с пунктами 45, 46 и 56 настоящего Положения не-сет  руководитель таможенного органа или лицо,  его замещающее и подпи-савшее справку.     80. Ответственность  должностных лиц налоговой и таможенной служб,ЦК и РОК за нарушение норм и требований настоящего Положения  наступаетв  соответствии с административным или уголовным законодательством Кыр-гызской Республики.     81. Контроль  за исполнением требований настоящего Положения нало-говыми органами осуществляется Уполномоченным органом.     82. Контроль  за  исполнением  требований настоящего Положения РОКосуществляется ЦК.                                РАЗДЕЛ 8                  ОБЖАЛОВАНИЕ РЕШЕНИЙ ДОЛЖНОСТНЫХ ЛИЦ                    НАЛОГОВЫХ И ТАМОЖЕННЫХ ОРГАНОВ      83. Налогоплательщик, не согласный с решением налогового или тамо-женного  органа  о зачете,  возмещении и возврате переплаты по налогам,вправе обжаловать решение в Уполномоченный орган,  в порядке  и  сроки,предусмотренные  статьей  57 Налогового </w:t>
      </w:r>
      <w:hyperlink w:history="1" r:id="rIdd1yc5-bsnegjkb576fd_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истатьей 389 Таможенного </w:t>
      </w:r>
      <w:hyperlink w:history="1" r:id="rId-o97tctbyphzggk0p6ar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84. Жалоба  должна  быть подана в письменной форме и содержать всенеобходимые аргументы,  а также копии документов,  которые являются не-отъемлемой частью существа рассматриваемого вопроса зачета,  возмещенияи возврата переплаты по налогам и подлежат представлению в соответствиис требованиями пункта 78 настоящего Положения.     85. В случае несогласия с решением Уполномоченного органа в  отно-шении  своей  жалобы  налогоплательщик  вправе обратиться в Комиссию повозмещению налога на добавленную стоимость.     86. Комиссия  по возмещению налога на добавленную стоимость должнарассмотреть в порядке и сроки,  предусмотренные статьей  57  Налогового</w:t>
      </w:r>
      <w:hyperlink w:history="1" r:id="rId6itt0eyohri3ajynidiq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статьей 389 Таможенного </w:t>
      </w:r>
      <w:hyperlink w:history="1" r:id="rIdpvgfbo6r4dgnfzp_ihhc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87. Налогоплательщик,  не согласный с окончательным решением упол-номоченного органа и Комиссии по возмещению налога на добавленную стои-мость, может апеллировать в соответствующий судебный орган со дня полу-чения уведомления о принятии такого решения.     88. В  случае  нарушения  уполномоченным  органом или Комиссией повозмещению налога на добавленную стоимость срока и порядка рассмотренияжалобы налогоплательщика о принятом решении жалоба считается удовлетво-ренной.     89. Если налогоплательщик подал жалобу в уполномоченный орган либоКомиссию по возмещению налога на добавленную стоимость или  в  установ-ленном  законодательством Кыргызской Республики порядке обратился в су-дебный орган, проценты по учетной ставке Национального банка КыргызскойРеспублики на задолженность по налогам начисляются.     90. В случае положительного рассмотрения жалобы  налогоплательщикаодним  из  этих органов проценты,  начисленные по учетной ставке Нацио-нального банка Кыргызской Республики на  задолженность  по  налогам  завесь период рассмотрения жалобы налогоплательщика, подлежат сторнирова-нию.  </w:t>
      </w:r>
      <w:r>
        <w:rPr>
          <w:rFonts w:ascii="Arial" w:cs="Arial" w:eastAsia="Arial" w:hAnsi="Arial"/>
          <w:sz w:val="24"/>
          <w:szCs w:val="24"/>
        </w:rPr>
        <w:t xml:space="preserve">                                                 Приложение № 1</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Начальнику Государственной                                    налоговой инспекции по                                    ____________________________ району                                         (наименование ГНИ)                                    от ________________________________                                               (фамилия, имя,                                       отчество - полностью, должность)                                    ___________________________________                                           (полное наименование                                          налогоплательщика, ИНН)                                ЗАЯВЛЕНИЕ      В соответствии  с  пунктом ______ раздела ____ Положения о порядкезачета,  возврата и возмещения из бюджета сумм переплат  по  налогам  идругим       платежам       просим       переплату       по      налогу___________________________________________ на ____________ 200__  годав сумме ___________________________________________________ сомов     1) зачесть в счет: - уплаты налога __________ в сумме ________ со-мов     - уплаты  предстоящих  платежей  по  налогу  ______________________________________________________ в сумме ____________ сомов     2) выплатить переплату по налогу __________  в  сумме  ___________сомов на расчетный счет _______________________________________________     3) возместить в счет уплаты задолженности по таможенным платежам всумме _____________________________________________________ сомов.     Согласно пункту __________ Положения  предоставляем  документы  на_______  листах  и обеспечим доступ к бухгалтерским документам согласнопункту ______ Положения.      __________________________   ____________   ______________________      (должность/ наименование      (подпись)           (Ф.И.О.)         налогоплательщика)      М.П.                                   ________________ 200__ года     налогоплательщика  </w:t>
      </w:r>
      <w:r>
        <w:rPr>
          <w:rFonts w:ascii="Arial" w:cs="Arial" w:eastAsia="Arial" w:hAnsi="Arial"/>
          <w:sz w:val="24"/>
          <w:szCs w:val="24"/>
        </w:rPr>
        <w:t xml:space="preserve">                                                 Приложение № 2</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СПРАВКА               N _______ от "___" __________ 200__ года      Настоящая справка выдана ________________________________________________________________________________________________________________             (полное наименование налогоплательщика, ИНН)о наличии  по состоянию на "___" ________________ 200__ года обязатель-ств       по        уплате        таможенных        платежей,        по_______________________________________________________________________                      (виды таможенных платежей)в сумме  ____________________ по импорту материальных ресурсов согласногрузовым таможенным декларациям:     - № _________ от _____________ на ______________________ сом;     - № _________ от _____________ на ______________________ сом;     - № _________ от _____________ на ______________________ сом;     - № _________ от _____________ на ______________________ сом;      Факт прибытия груза на таможенную территорию Кыргызской Республикии наличие товаросопроводительных документов к нему подтверждаю.     Справка дана для предъявления в ГНИ по ___________________________району и действительна в течение ________ дней.      Начальник таможни ______________  _________  _____________________                       (наименование)  (подпись)   (Ф.И.О. - полностью)      М.П.     таможни  </w:t>
      </w:r>
      <w:r>
        <w:rPr>
          <w:rFonts w:ascii="Arial" w:cs="Arial" w:eastAsia="Arial" w:hAnsi="Arial"/>
          <w:sz w:val="24"/>
          <w:szCs w:val="24"/>
        </w:rPr>
        <w:t xml:space="preserve">                                                 Приложение № 3</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РЕЕСТР                        первичных документов по             ____________________________________________                 (наименование налогоплательщика, ИНН)             по приобретенным (импортируемым) поставкам за                период с "___"______________ 200__ года                 по "___" _______________ 200__ года,             представляемых в ГНИ по _____________ району            __________________ области, для решения вопроса               о зачете, возврате и/или возмещении сумм                 переплат в соответствии с заявлением                  от "___" ______________ 200__ года -----------------------------------------------------------------------|Наим-ние |  ИНН  |Наим-ние| Серия | Номер |  Дата |Сумма|Сумма|Отмет-||  н/пла- |постав-| товара,|  сче- | сче-  |выписки| без | НДС |ка об ||тельщика,| щика, |работ и |та-фак-|та-фак-|  сче- | НДС |     |уплате||(юр. или |  его  | услуг  | туры  | туры, |та-фак-|     |     |(номер||   физ.  | адрес |        |       | либо  | туры, |     |     | бан- ||лицо-пос-|       |        |       | спра- | либо  |     |     | ков- || тавщик) |       |        |       |вочный | дата  |     |     |ского ||         |       |        |       | номер |выпуска|     |     | пла- ||         |       |        |       |  ГТД  | в сво-|     |     | теж- ||         |       |        |       |       |бодное |     |     | ного ||         |       |        |       |       |обраще-|     |     | доку-||         |       |        |       |       |  ние  |     |     |мента,||         |       |        |       |       |импор- |     |     | кви- ||         |       |        |       |       | тиро- |     |     |танции||         |       |        |       |       |ванного|     |     |   и  ||         |       |        |       |       |товара |     |     | т.д.)||         |       |        |       |       |по ГТД |     |     |      ||---------|-------|--------|-------|-------|-------|-----|-----|------||    1    |   2   |    3   |   4   |   5   |   6   |  7  |  8  |  9   ||---------|-------|--------|-------|-------|-------|-----|-----|------||--------------------------------------------------|-----|-----|------||Итого сумма НДС                                   |     |     |      |-----------------------------------------------------------------------      Налогоплательщик     (руководитель)    ____________________  __________  ______________                       полное наименование     подпись        Ф.И.О.                        налогоплательщика                   полностью      Главный бухгалтер ____________________  __________  ______________                       полное наименование     подпись        Ф.И.О.                        налогоплательщика                   полностью     МП  </w:t>
      </w:r>
      <w:r>
        <w:rPr>
          <w:rFonts w:ascii="Arial" w:cs="Arial" w:eastAsia="Arial" w:hAnsi="Arial"/>
          <w:sz w:val="24"/>
          <w:szCs w:val="24"/>
        </w:rPr>
        <w:t xml:space="preserve">                                                 Приложение № 4</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РЕЕСТР                        первичных документов по                _______________________________________                 (наименование налогоплательщика, ИНН)              по осуществленным (облагаемым, экспортным и                  освобожденным) поставкам за период                  с "___" _______________ 200 __ года                по "___" ________________ 200 __ года,           представляемых в ГНИ по _________________ району           ___________________________ области, для решения           вопроса о зачете, возврате и/или возмещении сумм                 переплат в соответствии с заявлением                  от "___" ________________ 200 года -----------------------------------------------------------------------| Полное |  ИНН  |Наим-ние|Счет-факту-| Грузовая |Сумма|Сумма|Подтвер-||наим-ние|пок-ля,| товара,|    ра     |таможенная| без | НДС |ждающий || н/пла- |  при  |работ и |           |декларация| НДС |     |документ||тельщика|экспор-| услуг  |           |Кыргызской|     |     |о полу- ||(юр. или|  те   |        |           |Республики|     |     | чении  ||  физ.  |  юр.  |        |-----------|----------|     |     |оплаты  ||лицо-по-| адрес |        |се-|но-|да-|Спра-|Дата|     |     |за экс- ||купатель|пок-ля |        |рия|мер|та |воч- |вы- |     |     |портиро-||        |       |        |   |   |   |ный  |пус-|     |     |ванный  ||        |       |        |   |   |   |номер|ка  |     |     | товар  ||        |       |        |   |   |   |     |    |     |     |(номер  ||        |       |        |   |   |   |     |    |     |     |банков- ||        |       |        |   |   |   |     |    |     |     | ского  ||        |       |        |   |   |   |     |    |     |     |платеж- ||        |       |        |   |   |   |     |    |     |     |  ного  ||        |       |        |   |   |   |     |    |     |     |докумен-||        |       |        |   |   |   |     |    |     |     |та, кви-||        |       |        |   |   |   |     |    |     |     |танции и||        |       |        |   |   |   |     |    |     |     |  т.д.) ||--------|-------|--------|---|---|---|-----|----|-----|-----|--------||--------|-------|--------|---|---|---|-----|----|-----|-----|--------||------------------------------------------------|-----|-----|--------||Итого сумма НДС                                 |     |     |        |-----------------------------------------------------------------------                                     Налогоплательщик     (руководитель)    ____________________  __________  ______________                       полное наименование     подпись        Ф.И.О.                        налогоплательщика                   полностью      Главный бухгалтер ____________________  __________  ______________                       полное наименование     подпись        Ф.И.О.                        налогоплательщика                   полностью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busihpre2mbag2zecx2">
      <w:r>
        <w:rPr>
          <w:rFonts w:ascii="Arial" w:cs="Arial" w:eastAsia="Arial" w:hAnsi="Arial"/>
          <w:color w:val="132D3F"/>
          <w:sz w:val="16"/>
          <w:szCs w:val="16"/>
          <w:u w:val="single"/>
        </w:rPr>
        <w:t xml:space="preserve">dalil.kg/document/56405</w:t>
      </w:r>
    </w:hyperlink>
  </w:p>
  <w:p>
    <w:pPr>
      <w:spacing w:after="0" w:before="40"/>
      <w:jc w:val="center"/>
    </w:pPr>
    <w:hyperlink w:history="1" r:id="rIdunynzrg6thqaopnktse6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vp80hdpmcsvebvvnd8p" Type="http://schemas.openxmlformats.org/officeDocument/2006/relationships/hyperlink" Target="https://dalil.kg/document/56390" TargetMode="External"/><Relationship Id="rIddclflfujcrqiznui0fcvp" Type="http://schemas.openxmlformats.org/officeDocument/2006/relationships/hyperlink" Target="https://dalil.kg/document/632" TargetMode="External"/><Relationship Id="rId0rvbvcjngtmvnz5-e-kuf" Type="http://schemas.openxmlformats.org/officeDocument/2006/relationships/hyperlink" Target="https://dalil.kg/document/632" TargetMode="External"/><Relationship Id="rIdulbcmyqreph-gjzh-zuh_" Type="http://schemas.openxmlformats.org/officeDocument/2006/relationships/hyperlink" Target="https://dalil.kg/document/56405#1" TargetMode="External"/><Relationship Id="rId_pkbfqpvcmy3p-fibt1-_" Type="http://schemas.openxmlformats.org/officeDocument/2006/relationships/hyperlink" Target="https://dalil.kg/document/632" TargetMode="External"/><Relationship Id="rIdiwq3du_dfsf_hkib13o93" Type="http://schemas.openxmlformats.org/officeDocument/2006/relationships/hyperlink" Target="https://dalil.kg/document/632" TargetMode="External"/><Relationship Id="rIdadwvi2owa4tk7guqqecz2" Type="http://schemas.openxmlformats.org/officeDocument/2006/relationships/hyperlink" Target="https://dalil.kg/document/632" TargetMode="External"/><Relationship Id="rIds8lzwnfaxfk9yvpuznkiz" Type="http://schemas.openxmlformats.org/officeDocument/2006/relationships/hyperlink" Target="https://dalil.kg/document/1587" TargetMode="External"/><Relationship Id="rIdgx3cdb1tvafwavdllupeh" Type="http://schemas.openxmlformats.org/officeDocument/2006/relationships/hyperlink" Target="https://dalil.kg/document/632" TargetMode="External"/><Relationship Id="rIdfzdb6vll23j2gn_0jzmrk" Type="http://schemas.openxmlformats.org/officeDocument/2006/relationships/hyperlink" Target="https://dalil.kg/document/632" TargetMode="External"/><Relationship Id="rIdtgs70dgjig3pjfrorrpkc" Type="http://schemas.openxmlformats.org/officeDocument/2006/relationships/hyperlink" Target="https://dalil.kg/document/632" TargetMode="External"/><Relationship Id="rIdlpwzqvfczlmx3hwbbhr9g" Type="http://schemas.openxmlformats.org/officeDocument/2006/relationships/hyperlink" Target="https://dalil.kg/document/632" TargetMode="External"/><Relationship Id="rId2ovwmknsmdxdrvowtahaw" Type="http://schemas.openxmlformats.org/officeDocument/2006/relationships/hyperlink" Target="https://dalil.kg/document/632" TargetMode="External"/><Relationship Id="rIdwqkuahp8o5ruxx4anwvqg" Type="http://schemas.openxmlformats.org/officeDocument/2006/relationships/hyperlink" Target="https://dalil.kg/document/632" TargetMode="External"/><Relationship Id="rIdzfqicrmw7p0xyp8-xpmfh" Type="http://schemas.openxmlformats.org/officeDocument/2006/relationships/hyperlink" Target="https://dalil.kg/document/632" TargetMode="External"/><Relationship Id="rIdqzk9rlstxg7zbaxmjhvqn" Type="http://schemas.openxmlformats.org/officeDocument/2006/relationships/hyperlink" Target="https://dalil.kg/document/632" TargetMode="External"/><Relationship Id="rIdwpw0bfjekmrwrktpmkkdn" Type="http://schemas.openxmlformats.org/officeDocument/2006/relationships/hyperlink" Target="https://dalil.kg/document/56405#2" TargetMode="External"/><Relationship Id="rIdqjlpuxeykth1mfnf60or5" Type="http://schemas.openxmlformats.org/officeDocument/2006/relationships/hyperlink" Target="https://dalil.kg/document/56405#2" TargetMode="External"/><Relationship Id="rIdkpykk9zlbgyrg8wb6djbv" Type="http://schemas.openxmlformats.org/officeDocument/2006/relationships/hyperlink" Target="https://dalil.kg/document/632" TargetMode="External"/><Relationship Id="rIdjro_3syloi3ayyqw98nre" Type="http://schemas.openxmlformats.org/officeDocument/2006/relationships/hyperlink" Target="https://dalil.kg/document/56405#3" TargetMode="External"/><Relationship Id="rIdgh7l5poq5u4mn9wsr2ns2" Type="http://schemas.openxmlformats.org/officeDocument/2006/relationships/hyperlink" Target="https://dalil.kg/document/56405#4" TargetMode="External"/><Relationship Id="rIdhhjuiyn45mvsffxmqfruv" Type="http://schemas.openxmlformats.org/officeDocument/2006/relationships/hyperlink" Target="https://dalil.kg/document/632" TargetMode="External"/><Relationship Id="rId0l7klo9kxtdu791jwenwr" Type="http://schemas.openxmlformats.org/officeDocument/2006/relationships/hyperlink" Target="https://dalil.kg/document/632" TargetMode="External"/><Relationship Id="rIdd1yc5-bsnegjkb576fd_q" Type="http://schemas.openxmlformats.org/officeDocument/2006/relationships/hyperlink" Target="https://dalil.kg/document/632" TargetMode="External"/><Relationship Id="rId-o97tctbyphzggk0p6arb" Type="http://schemas.openxmlformats.org/officeDocument/2006/relationships/hyperlink" Target="https://dalil.kg/document/1587" TargetMode="External"/><Relationship Id="rId6itt0eyohri3ajynidiqq" Type="http://schemas.openxmlformats.org/officeDocument/2006/relationships/hyperlink" Target="https://dalil.kg/document/632" TargetMode="External"/><Relationship Id="rIdpvgfbo6r4dgnfzp_ihhce"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busihpre2mbag2zecx2" Type="http://schemas.openxmlformats.org/officeDocument/2006/relationships/hyperlink" Target="https://dalil.kg/document/56405" TargetMode="External"/><Relationship Id="rIdunynzrg6thqaopnktse6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2026-09-23T21:39:54.648Z</dcterms:created>
  <dcterms:modified xsi:type="dcterms:W3CDTF">2026-09-23T21:39:54.648Z</dcterms:modified>
</cp:coreProperties>
</file>

<file path=docProps/custom.xml><?xml version="1.0" encoding="utf-8"?>
<Properties xmlns="http://schemas.openxmlformats.org/officeDocument/2006/custom-properties" xmlns:vt="http://schemas.openxmlformats.org/officeDocument/2006/docPropsVTypes"/>
</file>