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ln8g8p-xwdrkd4zl4hu5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14 декабря 2005 года №584            ПОСТАНОВЛЕНИЕ ПРАВИТЕЛЬСТВА КЫРГЫЗСКОЙ РЕСПУБЛИКИ                                              О заключении Правительства Кыргызской Республики                на проект Закона Кыргызской Республики      «Об объединении сел Кызыл-Коргон и Согонду Ленинского айыл     окмоту Алайского района Ошской области Кыргызской Республики                и образовании на их базе села Согонду»    В соответствии с пунктом 5 статьи 65 </w:t>
      </w:r>
      <w:hyperlink w:history="1" r:id="rIdnyylqphy8cjlhpcnszeb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Закона  Кыргызской  Республики   «Обобъединении   сел  Кызыл-Коргон  и  Согонду  Ленинского  айыл   окмотуАлайского района Ошской области Кыргызской Республики и образовании наих   базе  села  Согонду»,  инициированным  депутатом  Жогорку  КенешаКыргызской   Республики   Султановым   М.А.,   согласно   прилагаемому</w:t>
      </w:r>
      <w:hyperlink w:history="1" r:id="rIdgezfgf05x_abqemfkinfz">
        <w:r>
          <w:rPr>
            <w:rFonts w:ascii="Arial" w:cs="Arial" w:eastAsia="Arial" w:hAnsi="Arial"/>
            <w:color w:val="1D4ED8"/>
            <w:sz w:val="24"/>
            <w:szCs w:val="24"/>
            <w:u w:val="single"/>
          </w:rPr>
          <w:t xml:space="preserve">заключению</w:t>
        </w:r>
      </w:hyperlink>
      <w:r>
        <w:rPr>
          <w:rFonts w:ascii="Arial" w:cs="Arial" w:eastAsia="Arial" w:hAnsi="Arial"/>
          <w:sz w:val="24"/>
          <w:szCs w:val="24"/>
        </w:rPr>
        <w:t xml:space="preserve">.   2. Направить настоящее постановление в Жогорку Кенеш КыргызскойРеспублики. Премьер-министр                                    Ф.Кулов    14 декабря 2005 года №11-57/13            Жогорку Кенеш Кыргызской          </w:t>
      </w:r>
      <w:r>
        <w:rPr>
          <w:rFonts w:ascii="Arial" w:cs="Arial" w:eastAsia="Arial" w:hAnsi="Arial"/>
          <w:sz w:val="24"/>
          <w:szCs w:val="24"/>
        </w:rPr>
        <w:t xml:space="preserve">   Заключение Правительства Кыргызской Республики                на проект Закона Кыргызской Республики      «Об объединении сел Кызыл-Коргон и Согонду Ленинского айыл    окмоту Алайского района Ошской области Кыргызской Республики и                 образовании на их базе села Согонду»                                      Правительство  Кыргызской  Республики в соответствии  с  пунктом  5статьи  65 Конституции Кыргызской Республики, рассмотрев проект ЗаконаКыргызской  Республики  «Об  объединении сел  Кызыл-Коргон  и  СогондуЛенинского   айыл  окмоту  Ошской  области  Кыргызской  Республики   иобразовании   на  их  базе  села  Согонду»,  инициированньш  депутатомЖогорку  Кенеша  Кыргызской  Республики  Султановым  М.А.,  дает  своеофициальное согласие на его принятие.   Принимая    во   внимание,   что   рассматриваемым   законопроектомпредполагается  образовать новое село на базе двух  существующих  сел,считаем  необходимым  дополнить проект  Закона  статьей,  определяющейадминистративно-территориальные   границы   села   Согонду   в    видеприлагаемой  к законопроекту схемы. Кроме того, учитывая,  что  льготыопределяются   иными   специальными  нормативными   правовыми   актамиКыргызской Республики, предлагаем статью 3 законопроекта исключить.   В  статье 4 проекта Закона слова «и местным исполнительным  органамгосударственной власти» считаем целесообразным исключить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n8g8p-xwdrkd4zl4hu5f" Type="http://schemas.openxmlformats.org/officeDocument/2006/relationships/hyperlink" Target="http://kodeks.duckdns.org/document/159126" TargetMode="External"/><Relationship Id="rIdnyylqphy8cjlhpcnszebd" Type="http://schemas.openxmlformats.org/officeDocument/2006/relationships/hyperlink" Target="http://kodeks.duckdns.org/document/1" TargetMode="External"/><Relationship Id="rIdgezfgf05x_abqemfkinfz" Type="http://schemas.openxmlformats.org/officeDocument/2006/relationships/hyperlink" Target="http://kodeks.duckdns.org/document/56923#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2026-09-23T10:26:03.177Z</dcterms:created>
  <dcterms:modified xsi:type="dcterms:W3CDTF">2026-09-23T10:26:03.177Z</dcterms:modified>
</cp:coreProperties>
</file>

<file path=docProps/custom.xml><?xml version="1.0" encoding="utf-8"?>
<Properties xmlns="http://schemas.openxmlformats.org/officeDocument/2006/custom-properties" xmlns:vt="http://schemas.openxmlformats.org/officeDocument/2006/docPropsVTypes"/>
</file>