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ddmcpyyn9v5y6dbfp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2006 года №804) г.Бишкек, Дом Правительстваот 15 декабря 2005 года №587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В   целях   совершенствования  законодательства   по   приватизациигосударственной  собственности  Правительство  Кыргызской   Республикипостановляет:   1.  Согласиться с </w:t>
      </w:r>
      <w:hyperlink w:history="1" r:id="rId3lsfm9guwy3aubtebyx5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приватизациигосударственной собственности в Кыргызской Республике».   2.  Направить  вышеуказанный законопроект на  рассмотрение  ЖогоркуКенеша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Жогорку Кенешем Кыргызской Республики.   4.  Отозвать из Жогорку Кенеша Кыргызской Республики проект  ЗаконаКыргызской  Республики  «О внесении дополнений  и  изменений  в  ЗаконКыргызской Республики «О приватизации государственной собственности  вКыргызской  Республике», направленный в соответствии с  постановлениемПравительства Кыргызской Республики от 5 апреля 2004 года № 224.   5.  Признать утратившим силу </w:t>
      </w:r>
      <w:hyperlink w:history="1" r:id="rIdxzrmhu05xoxxes2h9z6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5 апреля 2004 года № 224 «О проекте Закона  КыргызскойРеспублики  «О  внесении  дополнений и изменений  в  </w:t>
      </w:r>
      <w:hyperlink w:history="1" r:id="rIdof8h5wckvoe-x6regk9a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«0 приватизации государственной собственности в КыргызскойРеспублике».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0ii5tsmnsktuvs2twe2">
      <w:r>
        <w:rPr>
          <w:rFonts w:ascii="Arial" w:cs="Arial" w:eastAsia="Arial" w:hAnsi="Arial"/>
          <w:color w:val="132D3F"/>
          <w:sz w:val="16"/>
          <w:szCs w:val="16"/>
          <w:u w:val="single"/>
        </w:rPr>
        <w:t xml:space="preserve">dalil.kg/document/56929</w:t>
      </w:r>
    </w:hyperlink>
  </w:p>
  <w:p>
    <w:pPr>
      <w:spacing w:after="0" w:before="40"/>
      <w:jc w:val="center"/>
    </w:pPr>
    <w:hyperlink w:history="1" r:id="rIdyggpthvjewukizy0uyf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dmcpyyn9v5y6dbfpm5" Type="http://schemas.openxmlformats.org/officeDocument/2006/relationships/hyperlink" Target="https://dalil.kg/document/57969" TargetMode="External"/><Relationship Id="rId3lsfm9guwy3aubtebyx5x" Type="http://schemas.openxmlformats.org/officeDocument/2006/relationships/hyperlink" Target="https://dalil.kg/document/26788" TargetMode="External"/><Relationship Id="rIdxzrmhu05xoxxes2h9z6vs" Type="http://schemas.openxmlformats.org/officeDocument/2006/relationships/hyperlink" Target="https://dalil.kg/document/55234" TargetMode="External"/><Relationship Id="rIdof8h5wckvoe-x6regk9aa"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0ii5tsmnsktuvs2twe2" Type="http://schemas.openxmlformats.org/officeDocument/2006/relationships/hyperlink" Target="https://dalil.kg/document/56929" TargetMode="External"/><Relationship Id="rIdyggpthvjewukizy0uyf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2026-10-02T00:35:17.290Z</dcterms:created>
  <dcterms:modified xsi:type="dcterms:W3CDTF">2026-10-02T00:35:17.290Z</dcterms:modified>
</cp:coreProperties>
</file>

<file path=docProps/custom.xml><?xml version="1.0" encoding="utf-8"?>
<Properties xmlns="http://schemas.openxmlformats.org/officeDocument/2006/custom-properties" xmlns:vt="http://schemas.openxmlformats.org/officeDocument/2006/docPropsVTypes"/>
</file>