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                                         </w:t>
      </w:r>
      <w:hyperlink w:history="1" r:id="rIdv3loymconhvn4yfsej1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Кыргызской Республики                                         от 21 декабря 2005 года № 602                                  План              мероприятий по реализации </w:t>
      </w:r>
      <w:hyperlink w:history="1" r:id="rIdo2mq8ji1wlbuk4db0c0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               Республики "Об основах технического регулирования       в Кыргызской Республике" и </w:t>
      </w:r>
      <w:hyperlink w:history="1" r:id="rId0vvrluictkaldgfohfn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       Президента Кыргызской Республики "Об институциональных и   структурных преобразованиях в области технического регулирования                     в Кыргызской Республике"            (В редакции постановлений Правительства КР от          </w:t>
      </w:r>
      <w:hyperlink w:history="1" r:id="rIdt2ftl54z6qzlynx-v4u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cg-nhnyszjsnmjrxc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2007 года № 512</w:t>
        </w:r>
      </w:hyperlink>
      <w:r>
        <w:rPr>
          <w:rFonts w:ascii="Arial" w:cs="Arial" w:eastAsia="Arial" w:hAnsi="Arial"/>
          <w:sz w:val="24"/>
          <w:szCs w:val="24"/>
        </w:rPr>
        <w:t xml:space="preserve">) __________________________________________________________________________№ |  Содержание мероприятий       | Форма    |   Ответственные | Сроки  |                               |исполнения|    исполнители  |исполнения__|_______________________________|__________|_________________|__________1.|Проведение анализа и подготовка|Законы КР,|МПТТ, Минюст     |Постоянно  |предложений по приведению дейст|Постановле|Минздрав, МЧС    |  |вующих нормативных правовых    |ния КР    |МСВХПП,          |  |актов в соответствие с </w:t>
      </w:r>
      <w:hyperlink w:history="1" r:id="rIdzlemhn4h5hvb_dxtryb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|          |Генпрокуратура   |  |"Об основах технического регули|          |(по согласованию)|  |рования в Кыргызской Республике|          |НИСМ,государствен|  |и </w:t>
      </w:r>
      <w:hyperlink w:history="1" r:id="rIdb-1ycqj5d06ai6_zm-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и.о.Президента КР "Об |          |ные комитеты,    |  |институциональных и структурных|          |административные |  |преобразованиях в области техни|          |ведомства,местные|  |ческого регулирования в КР" от |          |органы исполни-  |  |30 апреля 2005 года № 149      |          |тельной власти   |__|_______________________________|__________|_________________|__________2.|Подготовка и внесение предложе-|Постановле|МПТТ,Минюст      |Постоянно  |ний о проведении институциональ|ние Прави-|Минэкономфин,    |  |ных и структурных преобразова- |тельства  |заинтересованные |  |ний в области технического регу|КР        |органы исполни-  |  |лирования в Кыргызской Респуб- |          |тельной власти   |  |лике, в т.ч.по пересмотру поло-|          |                 |  |жений о министерствах,         |          |                 |  |ведомствах                     |          |                 |__|_______________________________|__________|_________________|__________3.|Подготовить необходимые предло-|Постановле|МПТТ, Минюст     |До   |жения в проект постановления   |ние Прави-|                 |1 января  |Правительства Кыргызской Респуб|тельства  |                 |2006 года  |лики "Об утверждении Регламента|КР        |                 |  |Правитлеьства Кыргызской Рес-  |          |                 |  |публики" по реализации п.3     |          |                 |  |</w:t>
      </w:r>
      <w:hyperlink w:history="1" r:id="rIdp4tvg1qhn79vnee9zbw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и.о.Президента Кыргызской|          |                 |  |Республики "Об институциональ- |          |                 |  |ных и структурных преобразова- |          |                 |  |ниях в области технического ре-|          |                 |  |гулирования в Кыргызской Респуб|          |                 |  |лике" от 30 апреля 2005 года   |          |                 |  |№ 149                          |          |                 |__|_______________________________|__________|_________________|__________4.|Внесение изменений и дополнений|Постанов- |МПТТ, Минюст     |До  |в:                             |ление     |                 |1 января  |-</w:t>
      </w:r>
      <w:hyperlink w:history="1" r:id="rIdoklhexu-yp7anklxkoo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КР|Правитель-|                 |2006 года  |от 9 марта 2000 года № 124 "Об |ства КР   |                 |  |утверждении </w:t>
      </w:r>
      <w:hyperlink w:history="1" r:id="rIdccqte1g7fejvkzod4-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и|          |                 |  |государственной регистрации нор|          |                 |  |мативных правовых актов минис- |          |                 |  |терств,Социального фонда КР,   |          |                 |  |государственных комитетов,госу-|          |                 |  |дарственных комиссий,админист- |          |                 |  |ративных ведомств КР,Националь-|          |                 |  |ного банка КР,местных государ- |          |                 |  |ственных администраций и орга- |          |                 |  |нов местного самоуправления";  |          |                 |  |-</w:t>
      </w:r>
      <w:hyperlink w:history="1" r:id="rIdotzyceok9k_snpfgf2z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КР|          |                 |  |от 4 января 1997 года №4 "Об   |          |                 |  |утверждении </w:t>
      </w:r>
      <w:hyperlink w:history="1" r:id="rIdlfzfhus4fxjdqfq7das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  |          |                 |  |подготовки проектов решений Пра|          |                 |  |вительства КР и нормативных пра|          |                 |  |вовых актов министерств и адми-|          |                 |  |нистративных ведомств КР";     |          |                 |  |-</w:t>
      </w:r>
      <w:hyperlink w:history="1" r:id="rIdiovlfkjmku6pecjq6b9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КР|          |                 |  |от 10 августа 2000 года № 474  |          |                 |  |"Об утверждении </w:t>
      </w:r>
      <w:hyperlink w:history="1" r:id="rIdwih4wkd9lpvmgrejkrx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   |          |                 |  |порядке заключения,исполнения и|          |                 |  |прекращения международных меж- |          |                 |  |ведомственных договоров КР"    |          |                 |__|_______________________________|__________|_________________|__________5.|Установление порядка деятельнос|Постановле|НИСМ             |До  |ти Национального информационно-|ние Прави-|                 |1 января  |го фонда технических регламен- |тельства  |                 |2006 года  |тов и стандартов               |КР        |                 |__|_______________________________|__________|_________________|__________6.|Разработка предложений по созда|Постанов- |МПТТ, НИСМ       |До  |нию органа по аккредитации в   |ление     |                 |1 января  |соответствии с международными  |Правитель-|                 |2006 года  |нормами и правилами            |ства КР   |                 |__|_______________________________|__________|_________________|__________7.|Разработка мер по безопасности |Постанов- |МПТТ, МСВХПП,    |До  |в области ветеринарии,карантина|ления     |Минздрав, МЧС,   |1 января  |растений, эпидемиологии,санита-|Правитель-|государственные  |2006 года  |рии,экологии:                  |ства КР   |комитеты, админи-|  |-Перечня объектов,подлежащих   |          |стративные ведом-|  |обязательной оценке соответст- |          |ства,иные местные|  |вия требованиям безопасности;  |          |органы исполни-  |  |-процедур оценки соответствия и|          |тельной власти   |  |единых форм выдаваемых докумен-|          |                 |  |тов                            |          |                 |__|_______________________________|__________|_________________|__________8.|(Утратил силу)                 |          |                 |__|_______________________________|__________|_________________|__________9.|Разработка документа по струк- |Рекоменда-|МПТТ             |До 1 мая  |туре, содержанию и изложению   |ции       |                 |2006 года  |технических регламентов        |          |                 |__|_______________________________|__________|_________________|__________10|Разработка Положения о порядке |Постанов- |МПТТ,специально  |До 1 июля  |проведения государственного    |ления Пра-|уполномоченные   |2006 года  |надзора                        |вительства|государственные  |  |                               |КР        |органы по государ|  |                               |          |ственному надзору|__|_______________________________|__________|_________________|__________11|Разработка порядка образования |Постанов- |МПТТ             |До 1 июля  |и деятельности экспертных комис|ление Пра-|                 |2006 года  |сий по техническому регулирова-|вительства|                 |  |нию                            |КР        |                 |__|_______________________________|__________|_________________|__________12|Разработка Порядка принятия и  |Постанов- |МПТТ, НИСМ,      |До   |применения документов по стан- |ление Пра-|Минобороны, СНБ  |1 сентября  |дартизации,оценке соответствия |вительства|                 |2006 года  |в отношении оборонной продукции|КР        |                 |  |и продукции,сведения о которой |          |                 |  |составляют государственную     |          |                 |  |тайну                          |          |                 |__|_______________________________|__________|_________________|__________13|Подготовка проекта Конценпции  |Постанов- |МПТТ, Минюст,МИД |До  |по признанию результатов подт- |ление Пра-|                 |1 октября  |верждения соответствия со стра-|вительства|                 |2006 года  |нами СНГ и другими зарубежными |КР        |                 |  |странами                       |          |                 |__|_______________________________|__________|_________________|__________14|Разработка и утверждение формы |Постанов- |МПТТ,Минэкономфин|До   |сертификата при обязательном   |ление Пра-|                 |1 марта  |подтверждении соответствия;    |вительства|                 |2008 года  |знака соответствия техническим |КР        |                 |  |регламентам                    |          |                 |__|_______________________________|__________|_________________|__________15|(Утратил силу в соответствии с </w:t>
      </w:r>
      <w:hyperlink w:history="1" r:id="rIdfdvqspua8cvphwt4m1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  |23 октября 2007 года № 512)    |          |                 |   __|_______________________________|__________|_________________|__________16|Создание службы уведомлений по |Постанов- |МПТТ, МСВХПП,    |До  |техническим регламентам ТБТ и  |ление Пра-|Минздрав         |1 декабря  |СФС ВТО и справочной службы по |вительства|                 |2008 года  |СФС ВТО                        |КР        |                 |__|_______________________________|__________|_________________|__________17|Создание единой информационной |Постанов- |МПТТ, НИСМ,      |До   |системы по техническому регу-  |ление Пра-|Национальный     |1 декабря  |лированию                      |вительства|орган по аккреди-|2008 года  |                               |КР        |тации            |__|_______________________________|__________|_________________|__________18|(Утратил силу в соответствии с </w:t>
      </w:r>
      <w:hyperlink w:history="1" r:id="rIdtaoxebbacca9p-mgqms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  |23 октября 2007 года № 512)__|_______________________________|__________|_________________|__________    Руководитель АппаратаПремьер-министра-министр                            Т.Коеналиев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8i3fhlfc5dnxbymdz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dalil.kg/document/56947</w:t>
      </w:r>
    </w:hyperlink>
  </w:p>
  <w:p>
    <w:pPr>
      <w:spacing w:after="0" w:before="40"/>
      <w:jc w:val="center"/>
    </w:pPr>
    <w:hyperlink w:history="1" r:id="rIdlvnnkclzjjkn5fvanzo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loymconhvn4yfsej1-q" Type="http://schemas.openxmlformats.org/officeDocument/2006/relationships/hyperlink" Target="https://dalil.kg/document/56946" TargetMode="External"/><Relationship Id="rIdo2mq8ji1wlbuk4db0c0by" Type="http://schemas.openxmlformats.org/officeDocument/2006/relationships/hyperlink" Target="https://dalil.kg/document/1453" TargetMode="External"/><Relationship Id="rId0vvrluictkaldgfohfnhp" Type="http://schemas.openxmlformats.org/officeDocument/2006/relationships/hyperlink" Target="https://dalil.kg/document/4267" TargetMode="External"/><Relationship Id="rIdt2ftl54z6qzlynx-v4u5u" Type="http://schemas.openxmlformats.org/officeDocument/2006/relationships/hyperlink" Target="https://dalil.kg/document/57578" TargetMode="External"/><Relationship Id="rIdcmcg-nhnyszjsnmjrxc0h" Type="http://schemas.openxmlformats.org/officeDocument/2006/relationships/hyperlink" Target="https://dalil.kg/document/58672" TargetMode="External"/><Relationship Id="rIdzlemhn4h5hvb_dxtrybyb" Type="http://schemas.openxmlformats.org/officeDocument/2006/relationships/hyperlink" Target="https://dalil.kg/document/1453" TargetMode="External"/><Relationship Id="rIdb-1ycqj5d06ai6_zm-ndt" Type="http://schemas.openxmlformats.org/officeDocument/2006/relationships/hyperlink" Target="https://dalil.kg/document/4267" TargetMode="External"/><Relationship Id="rIdp4tvg1qhn79vnee9zbwf7" Type="http://schemas.openxmlformats.org/officeDocument/2006/relationships/hyperlink" Target="https://dalil.kg/document/4267" TargetMode="External"/><Relationship Id="rIdoklhexu-yp7anklxkoodm" Type="http://schemas.openxmlformats.org/officeDocument/2006/relationships/hyperlink" Target="https://dalil.kg/document/7135" TargetMode="External"/><Relationship Id="rIdccqte1g7fejvkzod4-tpv" Type="http://schemas.openxmlformats.org/officeDocument/2006/relationships/hyperlink" Target="https://dalil.kg/document/7136" TargetMode="External"/><Relationship Id="rIdotzyceok9k_snpfgf2zd8" Type="http://schemas.openxmlformats.org/officeDocument/2006/relationships/hyperlink" Target="https://dalil.kg/document/34070" TargetMode="External"/><Relationship Id="rIdlfzfhus4fxjdqfq7dasss" Type="http://schemas.openxmlformats.org/officeDocument/2006/relationships/hyperlink" Target="https://dalil.kg/document/34071" TargetMode="External"/><Relationship Id="rIdiovlfkjmku6pecjq6b9h4" Type="http://schemas.openxmlformats.org/officeDocument/2006/relationships/hyperlink" Target="https://dalil.kg/document/7542" TargetMode="External"/><Relationship Id="rIdwih4wkd9lpvmgrejkrx4v" Type="http://schemas.openxmlformats.org/officeDocument/2006/relationships/hyperlink" Target="https://dalil.kg/document/33001" TargetMode="External"/><Relationship Id="rIdfdvqspua8cvphwt4m1zfh" Type="http://schemas.openxmlformats.org/officeDocument/2006/relationships/hyperlink" Target="https://dalil.kg/document/58672" TargetMode="External"/><Relationship Id="rIdtaoxebbacca9p-mgqmskc" Type="http://schemas.openxmlformats.org/officeDocument/2006/relationships/hyperlink" Target="https://dalil.kg/document/5867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8i3fhlfc5dnxbymdzng" Type="http://schemas.openxmlformats.org/officeDocument/2006/relationships/hyperlink" Target="https://dalil.kg/document/56947" TargetMode="External"/><Relationship Id="rIdlvnnkclzjjkn5fvanzo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2026-09-25T08:39:10.732Z</dcterms:created>
  <dcterms:modified xsi:type="dcterms:W3CDTF">2026-09-25T08:39:10.732Z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