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xefr9_d9lp21ify6hqr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17 ноября 2009 года № 709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21 декабря 2005 года № 603            ПОСТАНОВЛЕНИЕ ПРАВИТЕЛЬСТВА КЫРГЫЗСКОЙ РЕСПУБЛИКИ                                                                                   Вопросы Государственного комитета Кыргызской                  Республики по миграции и занятости                                      В 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структуреПравительства  Кыргызской Республики», указами  Президента  КыргызскойРеспублики  «О  совершенствовании структуры  органов  государственногоуправления Кыргызской Республики» от</w:t>
      </w:r>
    </w:p>
    <w:p>
      <w:r>
        <w:rPr>
          <w:rFonts w:ascii="Arial" w:cs="Arial" w:eastAsia="Arial" w:hAnsi="Arial"/>
          <w:sz w:val="24"/>
          <w:szCs w:val="24"/>
        </w:rPr>
        <w:t xml:space="preserve">15 октября 2005 года № 462</w:t>
      </w:r>
    </w:p>
    <w:p>
      <w:r>
        <w:rPr>
          <w:rFonts w:ascii="Arial" w:cs="Arial" w:eastAsia="Arial" w:hAnsi="Arial"/>
          <w:sz w:val="24"/>
          <w:szCs w:val="24"/>
        </w:rPr>
        <w:t xml:space="preserve">и  «Обоптимизации  структуры государственных органов Кыргызской  Республики»от</w:t>
      </w:r>
    </w:p>
    <w:p>
      <w:r>
        <w:rPr>
          <w:rFonts w:ascii="Arial" w:cs="Arial" w:eastAsia="Arial" w:hAnsi="Arial"/>
          <w:sz w:val="24"/>
          <w:szCs w:val="24"/>
        </w:rPr>
        <w:t xml:space="preserve">30  ноября  2005  года № 607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  Республикипостановляет:   1. Утвердить прилагаемые: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Государственном комитете Кыргызской Республики  помиграции и занятости;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Государственного комитета Кыргызской Республикипо миграции и занятости.   2. Установить  предельную  численность  работников  Государственногокомитета Кыргызской Республики по миграции и занятости в количестве 536единиц (без  технического и обслуживающего персонала), из них централь-ного аппарата - в количестве 50 единиц, территориальных органов - в ко-личестве 466  единиц,  подведомственных  организаций  - в количестве 12единиц, представительств за рубежом - в количестве 8 единиц.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24 апреля 2007 года№ 144)   3. Установить, что Государственный комитет Кыргызской Республики помиграции    и    занятости   является   правопреемником   Департаментамиграционной  службы  при  Министерстве  иностранных  дел   КыргызскойРеспублики  и  Департамента занятости Министерства труда и  социальнойзащиты Кыргызской Республики.   4.   Сохранить  за  представительствами  Государственного  комитетаКыргызской  Республики  по  миграции и занятости  за  границей  статусдипломатических учреждений.   5.   Министерству   экономики  и  финансов  Кыргызской   Республикиобеспечить  представительствам  Государственного  комитета  КыргызскойРеспублики   по   миграции  и  занятости  за  границей-соответствующеефинансирование.   6.  Государственному комитету Кыргьгзской Республики по миграции  изанятости  в  месячный  срок  внести на  утверждение  Премьер-министруКыргызской  Республики  штатное расписание  и  структуру  центральногоаппарата.   7.  Государственному комитету Кыргызской Республики по  миграции  изанятости   совместно  с  Министерством  иностранных  дел   КыргызскойРеспублики  и  Министерством  труда  и  социальной  защиты  КыргызскойРеспублики  в  двухмесячный  срок внести  в  Правительство  КыргызскойРеспублики  предложения  по  приведению  ранее  принятых   решений   всоответствие с настоящим постановлением.    8.  Министерству  экономики  и финансов  Кыргызской  Республики  вустановленном  порядке  внести  соответствующие  изменения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республиканском бюджете Кыргызской Республикина 2005 год».    9.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7 августа 2007 года N 315)    10.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от17   августа   2004   года  №  625  «Об  учреждении  ПредставительстваДепартамента  миграционной  службы при  Министерстве  иностранных  делКыргызской Республики в Российской Федерации при Посольстве КыргызскойРеспублики в Российской Федерации (гор. Москва)» следующие изменения:    - в названии и по всему тексту слова «Министерстве иностранных делКыргызской  Республики»  заменить  словами  «Государственном  комитетеКыргызской Республики по миграции и занятости»;    -   в   названии  приложения  к  указанному  постановлению   слова«Министерстве иностранных дел Кыргызской Республики» заменить  словами«Государственном  комитете  Кыргызской  Республики   по   миграции   изанятости».   11.  Контроль за выполнением настоящего постановления возложить  науправление  социального  и  культурного  развития  Аппарата  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21 декабря 2005 года № 603                                  СХЕМА                 управления Государственного комитета              Кыргызской Республики по миграции и занятости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24 апреля 2007 года № 144)                               ------------------            --------------                          |  Председатель  |-----------&gt;|  Коллегия  |                          ------------------            --------------                                   v                       -------------------------                       |  Центральный аппарат  |                       -------------------------         ----------------------------------------------------         v                 v               v                v----------------------------------------------------------------------|Представительства||Территориальные||Миграционный||Информационно-кон-||    за рубежом   ||    органы     ||    фонд    ||   сультационный  ||                 ||               ||            ||       центр      |----------------------------------------------------------------------         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l-bkkupoa0l3jmrlu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dalil.kg/document/56948</w:t>
      </w:r>
    </w:hyperlink>
  </w:p>
  <w:p>
    <w:pPr>
      <w:spacing w:after="0" w:before="40"/>
      <w:jc w:val="center"/>
    </w:pPr>
    <w:hyperlink w:history="1" r:id="rIdoldqaldzjsxbecoc5xi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fr9_d9lp21ify6hqrci" Type="http://schemas.openxmlformats.org/officeDocument/2006/relationships/hyperlink" Target="https://dalil.kg/document/903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l-bkkupoa0l3jmrluva" Type="http://schemas.openxmlformats.org/officeDocument/2006/relationships/hyperlink" Target="https://dalil.kg/document/56948" TargetMode="External"/><Relationship Id="rIdoldqaldzjsxbecoc5xi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2026-09-24T06:17:21.478Z</dcterms:created>
  <dcterms:modified xsi:type="dcterms:W3CDTF">2026-09-24T06:17:21.478Z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