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                   от 8 декабря 2009 года № 751г.Бишкек, Дом Правительстваот 11 января 2006 года №7            ПОСТАНОВЛЕНИЕ ПРАВИТЕЛЬСТВА КЫРГЫЗСКОЙ РЕСПУБЛИКИ                     О Государственном агентстве по                    архитектуре и строительству при                  Правительстве Кыргызской Республики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июля 2006 года № 475</w:t>
      </w:r>
    </w:p>
    <w:p>
      <w:r>
        <w:rPr>
          <w:rFonts w:ascii="Arial" w:cs="Arial" w:eastAsia="Arial" w:hAnsi="Arial"/>
          <w:sz w:val="24"/>
          <w:szCs w:val="24"/>
        </w:rPr>
        <w:t xml:space="preserve">, 2 октября 2009 года № 638)      В соответствии с Указом Президента Кыргызской Республики "О совер-шенствовании  структуры  органов государственного управления КыргызскойРеспублики" от 15 октября 2005 года № 462 Правительство Кыргызской Рес-публики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Государственном  агентстве по архитектуре и строи-тельству при Правительстве Кыргызской Республики;       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Государственного  агентства  по архитектуре истроительству при Правительстве Кыргызской Республики.     2. Установить,  что  Государственное  агентстве  по  архитектуре истроительству при Правительстве Кыргызской Республики является  правоп-реемником Государственной комиссии при Правительстве Кыргызской Респуб-лики по архитектуре и строительству.     3. Установить  предельную численность работников системы Государс-твенного агентства по архитектуре  и  строительству  в  количестве  747штатных единиц,  в  том  числе  центрального аппарата - в количестве 58штатных единиц.     4. Иметь в Государственном агентстве по архитектуре и строительст-ву при Правительстве Кыргызской Республики:     - статс-секретаря;     - одного заместителя директора;     - коллегию в составе 7 человек, включая директора, статс-секретаряи заместителя директора.    5. (Утратил силу в соответствии с постановлением Правительства КР 
от</w:t>
      </w:r>
    </w:p>
    <w:p>
      <w:r>
        <w:rPr>
          <w:rFonts w:ascii="Arial" w:cs="Arial" w:eastAsia="Arial" w:hAnsi="Arial"/>
          <w:sz w:val="24"/>
          <w:szCs w:val="24"/>
        </w:rPr>
        <w:t xml:space="preserve">12 октября 2009 года N 638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Сохранить помещения, занимаемые подведомственными организациями 
 Государственного агентства по архитектуре и строительству при 
 Правительстве Кыргызской Республики в здании, расположенном по адресу: 
 город Бишкек, пр.Манаса 28, без взимания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3 июля 2006 года N 475)</w:t>
      </w:r>
    </w:p>
    <w:p>
      <w:r>
        <w:rPr>
          <w:rFonts w:ascii="Arial" w:cs="Arial" w:eastAsia="Arial" w:hAnsi="Arial"/>
          <w:sz w:val="24"/>
          <w:szCs w:val="24"/>
        </w:rPr>
        <w:t xml:space="preserve">6.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декабря2000 года  № 728 "О Государственной комиссии при Правительстве Кыргызс-кой Республики по архитектуре и строительству";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3 марта2001 года № 80 "О внесении изменений и дополнений в постановление  Пра-вительства Кыргызской Республики от 11 декабря 2000 года № 728 "О Госу-дарственной комиссии при Правительстве Кыргызской Республики  по  архи-тектуре и строительству";     - пункт 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4апреля  2002 года № 194 "О порядке проведения проверок государственнымиконтролирующими органами деятельности субъектов предпринимательства";     - пункт 27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17августа 2004 года № 622 "О внесении изменений и дополнений в  некоторыерешения Правительства Кыргызской Республики";     -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16ноября 2004 года № 842 "О внесении изменений в некоторые решения Прави-тельства Кыргызской Республики".      Премьер-министр                                  Ф.Кулов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11 января 2006 года № 7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 управления Государственного агентства по архитектуре        и строительстве при Правительстве Кыргызской Республики                      ---------------------------------                     |    Государственное агентство  |                     | по архитектуре и строительству|                     |          при Правительстве    |                     |      Кыргызской Республики    |                     ---------------------------------                                    |   ---------------------            |                 ------------   | Градостроительный |------------|-----------------| Коллегия |   |       совет       |            |                 ------------   ---------------------            |                         -----------------------                         | Центральный аппарат |                         -----------------------    -----------------               |              -------------------    |Территориальные|               |              | Государственный |   -|     отделы    |---------------|--------------|   департамент   |  -|-----------------               |              |    жилищного    |  |-----------------                |              |  строительства  |  -----------------                 |              -------------------                                    |             --------------------                                    |             |    Кыргызский    |                                    --------------|научно-исследова- |                                                  |     тельский     |                                                  |   и проектный    |                                                  |   институт по    |                                                  |  строительству   |                                                  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2026-09-23T07:47:05.418Z</dcterms:created>
  <dcterms:modified xsi:type="dcterms:W3CDTF">2026-09-23T07:47:05.418Z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