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vc1l2xokf-wtseuyw1fz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19 января 2006 года № 30                               ПОЛОЖЕНИЕ               о Министерстве транспорта и коммуникаций                         Кыргызской Республики                                                             I. Общие положения   1.  Министерство  транспорта и коммуникаций  Кыргызской  Республики(далее  -  Минтранскоммуникаций) является  центральным  исполнительныморганом    государственной   власти,   осуществляющим   исполнительно-распорядительные функции в дорожно-транспортном комплексе,  в  областисвязи и информатизации.   Минтранскоммуникаций   проводит   единую   политику    в    областифункционирования  и развития транспортного комплекса  (автомобильного,железнодорожного,  электрического, воздушного и  водного  транспорта),автомобильных и железных дорог, связи и информатизации.   2.   Минтранскоммуникаций  в  своей  деятельности   руководствуется</w:t>
      </w:r>
      <w:hyperlink w:history="1" r:id="rIdsbx0gsg8od_-m98zpeuth">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законами  Кыргызской  Республики,указами    и    распоряжениями   Президента   Кыргызской   Республики,постановлениями и распоряжениями Правительства Кыргызской Республики идругими  нормативными правовыми актами Кыргызской Республики, а  такженастоящим Положением.   3. Минтранскоммуникаций является юридическим лицом, имеет печать  сизображением Государственного герба Кыргызской Республики и  со  своимнаименованием на государственном и официальном языках, а также счета всистеме  казначейства  Министерства экономики  и  финансов  КыргызскойРеспублики.                          II. Основные задачи   4. На Минтранскоммуникаций возложены следующие основные задачи:   - развитие межгосударственных и внешнеэкономических связей дорржно-транспортного  комплекса  и связи и информатизации  в  пределах  своейкомпетенции;   -   создание   благоприятных  условий  для  развития   всех   видовхозяйственной  деятельности,  содействие  формированию   рынка   услугсервисного  обслуживания  населения  в  сфере  транспорта,   связи   иинформатизации;   -  обеспечение  регулярных  и  безопасных  перевозок  всеми  видамитранспортных средств;   -  обеспечение управления воздушным движением на безопасном  уровнев воздушном пространстве Кыргызской Республики;   -  целевое  и  эффективное  использование финансовых  ресурсов  дляремонта, содержания и развития, дорог общего пользования;   -   создание  условий  для  поддержания  и  улучшения  техническогосостояния  автомобильных  дорог  общего  пользования,  водных   путей,обеспечение регулярности и безопасности перевозок;   -  формирование сети автомобильных дорог магистралей с  интеграциейих в систему международных автомобильных дорог;   -  создание  необходимых  условий  для  обеспечения  информационныхпотребностей   государственных   органов,   предприятий,   учреждений,организаций и граждан путем предоставления им доступа к информационнымресурсам, на основе широкого внедрения компьютерной техники и  средствсвязи;   -   развитие  и  реализация  основных  направлений  государственнойинформационной  политики  и  информационных  технологий   и   политикиинформационной безопасности;   - создание и обеспечение деятельности «электронного правительства»;   -   обеспечение  соответствующих  условий  для  функционирования  иперспектив  развития  системы электронной,  электрической  и  почтовойсвязи.                      III. Функции Минтранскоммуникаций                                      5.  Минтранскоммуникаций  в соответствии  с  возложенными  задачамивыполняет следующие функции:      а) в сфере отраслевой политики:   -   разработка   единой   государственной   политики   в   дорожно-транспортном комплексе, связи и информатизации;   -  подготовка  проектов концепции развития всех  видов  транспорта,автомобильных  и  магистральных  железных  дорог,  отраслей  связи   иинформатизации;   -  подготовка проектов нормативных правовых актов, разрабатывает  ипринимает   отраслевые  нормативные  и  нормативно-технические   акты,технические    условия,    правила,    инструкции,    сертификационныетребования,  утверждения  тарифов  на  услуги,  оказываемые  дорожнымиорганами, органами транспорта, связи и информатизации;   -  разработка проектов соглашений по международным перевозкам всемивидами  транспорта,  совершенствованию сети  автомобильных  и  средствсвязи и их реализация;   -   участвует   в   разработке  и  реализации  мер   по   повышениюбезопасности  дорожного  движения  и  снижению  вредного   воздействияавтомобильного транспорта на окружающую среду, поддержанию находящихсяв эксплуатации транспортных средств технически исправном состоянии;   -    разрабатывает    совместно    с   соответствующими    органамимобилизационные,   планы   подготовки  отраслей   и   мероприятия   погражданской обороне;   -    осуществляет   постоянный   контроль   за   ходом   исполненияинвестиционных проектов за счет кредитов международных банков;   -   участвует   в   установленном  порядке   в   акционировании   иприватизации   объектов   транспортного   и   дорожного    комплексов,находящихся в государственной собственности;   -   формирует   межведомственный   финансовый   и   организационно-технический план развития отрасли связи и информатизации;   -  определяет  образцы, номиналы и тиражи знаков  почтовой  оплаты,почтовых конвертов и открыток, организует их издание и распределение;      б) в сфере регулирования:   -   участвует   в   государственном  регулировании  инвестиционногопроцесса  в  дорожно-транспортном комплексе, связи и информатизации  исоздании  условий для привлечения инвестиций, в том числе иностранных,взаимодействует   по   этим   вопросам  в  установленном   порядке   смеждународными финансовыми и другими организациями;   -  выдает  в  соответствии с международными соглашениями разрешенияна  въезд,  выезд  и  транзитный проезд при  выполнении  международныхавтомобильных перевозок;   -  выдает  технические условия под размещение объектов придорожногосервиса на полосе отчуждения, в контролируемой зоне и на полосе-отводаавтомобильных дорог общего пользования;   - выдает лицензии на:   пассажирские   перевозки  (кроме  легковых  такси),   международныегрузовые перевозки, деятельность автовокзалов;   перевозки водным транспортом;   право  перевозки  пассажиров  и  международные  грузовые  перевозкиавиацией, право выполнения всех видов авиационных работ, право  приемаи  выпуска  воздушных  судов гражданской авиации,  право  техническогообслуживания воздушных судов их оборудования;   - в сфере автомобильного транспорта:   проводит экспертизу технического состояния транспортных средств;   - в сфере водного транспорта:   проводит   экзамены  и  проверку  знаний  судоводителей  на   правоуправления  маломерными  судами,  консультационно-экспертную   работу,испытание  и  проверку  качества  судов  и  их  моторов,  согласованиепроектно-сметной  документации  на  плавучие  средства   и   береговыесооружения,   а  также  регистрацию  (перерегистрацию),  первичное   иежегодное  освидетельствование  на годность  к  эксплуатации  плавучихсредств и баз (сооружений) для их стоянок;   - в сфере гражданской авиации выдает:   сертификаты    соответствия    на   выполнение    оперативного    ипериодического технического обслуживания авиационной техники;    свидетельства (сертификаты) эксплуатанта;   свидетельства    о    государственной   регистрации    гражданскоговоздушного судна;   свидетельства о государственной регистрации и годности аэродрома  кэксплуатации;   удостоверения о годности гражданского воздушного судна к полетам;   удостоверения о годности гражданского воздушного судна по  шуму  наместности;   разрешения на радиооборудование;      в) в сфере координации, контроля и надзора:   -    обеспечивает   соблюдение   законов   Кыргызской   Республики,выполнение  указов  и  распоряжений Президента Кыргызской  Республики,постановлений  и  распоряжений Правительства Кыргызской  Республики  идругих  нормативных  правовых актов по вопросам  дорожно-транспортногокомплекса, связи и информатизации;   -  координирует  работу водного, автомобильного,  электрического  ивоздушного  транспорта по организации перевозок грузов  и  пассажиров,развитию услуг связи и информатизации;   -  принимает  участие  в  организации корпоративного  управления  вотраслях транспорта, коммуникаций, связи и информатизации;   -    осуществляет   анализ   финансово-хозяйственной   деятельностиподведомственных   управлений,  предприятий  и  организаций   дорожно-транспортного   комплекса   и   связи,  организацию   их   эффективнойдеятельности;   -  осуществляет  координацию и контроль за реализацией  проектов  всфере    транспорта,   дорожного   строительства   и    информационно-коммуникационных технологий;   -  осуществляет  оперативное управление государственным  имуществомотраслей и контроль за сохранностью и эффективным использованием;   -  осуществляет координацию деятельности предприятий и  организацийдорожно-транспортного комплекса и создание механизмов регулирования  ввопросах профилактики аварийности и создания безопасных условий  трудана производстве, прогнозирования;   -   участвует   в   области  экономического  и  научно-техническогосотрудничества с другими отраслями республики;   -   осуществляет  координацию  научно-исследовательских,  проектно-технологических и конструкторских работ;   -    контролирует   в   пределах   своей   компетенции   исполнениезаконодательных,  иных нормативных правовых и нормативных  техническихактов,  проводит  анализ практики их применения в дорожно-транспортномкомплексе    и   на   его   основе   разрабатывает   предложения    посовершенствованию законодательства Кыргызской Республики;   - изучает внешние и внутренние рынки услуг;   -   осуществляет  государственный  контроль  независимо  от   формысобственности   за   деятельностью  юридических  и   физических   лиц,предоставляющих услуги по транспортной деятельности;   -  осуществляет координацию деятельности автовокзалов и автостанцийнезависимо от форм собственности в целях созданий максимальных удобствдля  пассажиров, пользующихся автобусами на пригородных, междугородныхи межреспубликанских сообщениях;   -  осуществляет в пределах своих полномочий управление  гражданскойавиацией, водным транспортом, автовокзалами и автостанциями;   -   осуществляет   экономические  и  правовые   основы   управленияавтомобильными   дорогами   республики,   обеспечивает    сохранность,развитие,  ремонт и содержание автомобильных дорог общего  пользованияреспублики;   -  производит уточнение размеров Дорожного фонда через  каждые  двагода  путем  сбора информации и анализа деятельности автотранспортногокомплекса республики;   -  координирует и согласовывает вопросы, связанные с размещением  истроительством зданий, сооружений коммуникаций, разработкой карьеров вконтролируемой зоне автомобильных дорог общего пользования;   -  осуществляет  контроль  по соблюдению весогабаритных  параметровтранспортных средств;   -  координирует работу Технического комитета «Автомобильные  дорогии  сооружения транспорта» по разработке технических актов, стандартов,норм,  правил,  положений  и  инструкций в  отношении  проектирования,строительства  и  реконструкции,  ремонта  и  содержания,  обеспечениябезопасности на автомобильных дорогах;   -    осуществляет   в   пределах   своих   полномочий    управлениефельдъегерской, специальной и правительственной связями;   -  осуществляет  координацию государственных  и  межгосударственныхтелекоммуникационных, почтовых и информационных систем и связей;   -  осуществляет  межотраслевую координацию развития  информационно-коммуникационной инфраструктуры и технологий;   -  организует и координирует работы по развитию и совершенствованиютехнических  средств  и  систем информатизации в  дорожно-транспортномкомплексе,  повышению  их  качества,  обеспечению  их  доступности   иинформационной  безопасности, а также по созданию, функционированию  иразвитию  технологической  сети связи, в том  числе  с  использованиемспутниковых систем и средств навигации;   -   участвует   в   разработке  и  реализации   планов   частотногообеспечения,  в  работах  по  международно-правовой  защите  частотныхприсвоений радиоэлектронным средствам в транспортном комплексе;   -  организует  и  осуществляет  контроль  использования  выделенныхполос    радиочастотного   спектра   для   радиоэлектронных   средств,используемых в транспортном комплексе;      г) в сфере предоставления услуг:   -   оказывает   услуги  по  составлению  схем  маршрутов   движенияпассажирского транспорта и осмотру транспортного средства;   -  осуществляет  ремонт  и  содержание автомобильных  дорог  общегопользования в состоянии, отвечающем требованиям безопасности дорожногодвижения, обеспечивает благоустройство этих дорог;   -   осуществляет  проектирование,  строительство  и   реконструкциюавтомобильных   дорог  и  эксплуатацию  социальной  инфраструктуры   врегионах строительства;   -   представляет  информацию  заинтересованным  лицам  о  состояниипроезжаемости по автомобильным дорогам общего пользования;   -  представляет другие платные и бесплатные услуги в соответствии сзаконодательством Кыргызской Республики;      е) в сфере управления и поддержки:   -  обеспечивает  совершенствование учета в  финансово-хозяйственнойдеятельности   подведомственных  организаций   и   формирует   сводныеотраслевые отчеты и балансы;   -  утверждает  смету  расходов на содержание центрального  аппаратаМинтранскоммуникаций,  а также смету расходов на  содержание  аппаратауправления     подведомственных    организаций    финансируемых     изреспубликанского бюджета;   -  организует  подбор, расстановку и повышение квалификации  кадроворганов и учреждений Минтранскоммуникаций;   -   реализует   меры  по  социальной  защите  работников   дорожно-транспортного комплекса, связи и информатизации;   -   осуществляет   финансовое  прогнозирование  и  планирование   вотрасли;   - осуществляет контакты в международной сфере;   - организует ведомственную связь и информационную сеть;   -  осуществляет  ведение и хранение банков  данных,  формируемых  втранспортном комплексе, в том числе реестра его субъектов,  организуетинформационное обеспечение организаций транспортного комплекса;   -  содействует развитию обязательного и добровольного страхования втранспортном  комплексе,  направлению  финансовых  ресурсов  страховыхорганизаций  на инвестирование мероприятий по обеспечению безопасностифункционирования транспортного комплекса;   -   обеспечивает  соблюдение  прав  и  обязанностей,   а   так   жеответственность  владельцев  и ведомств в  ведении  которых  находятсяавтомобильные дороги;   -     обеспечивает    ежегодное    полномасштабное    (нормативное)финансирование  ремонта  и  содержание  автомобильных   дорог   общегопользования за счет средств Дорожного фонда республики;   -  осуществляет  оперативное управление средствами Дорожного  фондаКыргызской Республики и организует исполнение республиканского бюджетав  части  финансирования Дорожного фонда, включая  средства  Дорожногофонда;   -  внедрение  межведомственной  системы  интеграции  информационныхсистем и информационных ресурсов, применяемых программных средств.                       IV. Права Минтранскоммуникаций                                      6.  Минтранскоммуникаций  в целях выполнения  возложенных  на  негозадач имеет право:   -  вносить  в  установленном порядке на рассмотрение  ПравительстваКыргызской    Республики   проекты   нормативных    правовых    актов,согласовывать   проекты  законов  Кыргызской   Республики   и   другихнормативных правовых актов, касающихся вопросов состояния  и  развитиядорожно-транспортного комплекса, связи и информатизации;   -   участвовать   в   качестве   полноправного   члена   в   работемеждународных   организаций,  связанных   с   деятельностью   дорожно-транспортного  комплекса  и  связи  (Международный  совет  дорожников,Международный союз электросвязи, Всемирный почтовый союз, Региональноесодружество  в области связи и Координационный совет по информатизациипри Региональном содружестве в области связи);   -   созывать  в  установленном  порядке  комиссии  по   приемке   вэксплуатацию ведомственных объектов, утверждать акты об их приемке;   -  создавать,  реорганизовывать  и  ликвидировать  подведомственныеструктурные  подразделения в порядке, установленном  законодательствомКыргызской Республики;   -   получать  при  необходимости  от  министерств,  государственныхкомитетов, административных ведомств, местных органов самоуправления идругих   государственных  органов  Кыргызской  Республики,   а   такжерасположенных   на   территории  Кыргызской  Республики   предприятий,организаций  и учреждений независимо от форм собственности  информациюпо  вопросам, касающимся транспорта, связи, информатизации,  дорожногохозяйства и безопасности движения;   -  заслушивать  доклады и сообщения руководителей  подведомственныхпредприятий,  организаций,  департаментов,  объединений,   управлений,созывать  совещания по повышению эффективности их работы, отменять,  вслучае необходимости, их приказы и распоряжения;   -    формировать   фонд   развития   и   материального    поощренияминистерства;   -  проводить  отраслевую политику, заслушивать отчеты хозяйствующихсубъектов  отрасли  транспорта  и  коммуникаций  независимо  от  формысобственности;   -  принимать  участие  в работе комиссии Государственного  комитетаКыргызской  Республики  по  управлению государственным  имуществом  попланированию управленческих кадров предприятий;   -   осуществлять  иные  полномочия,  предусмотренные   нормативнымиправовыми актами Кыргызской Республики.               V. Организация работы Минтранскоммуникаций                                      7.  Минтранскоммуникаций возглавляет министр,  который  назначаетсяна  должность  и  освобождается  от должности  Президентом  КыргызскойРеспублики по предложению Премьер-министра Кыргызской Республики  и  ссогласия Жогорку Кенеша Кыргызской Республики.   8.  Министр  имеет  статс-секретаря и двух  заместителей  министра.Статс-секретарь назначается Премьер-министром Кыргызской Республики порекомендации  Совета  по делам государственной  службы  и  с  согласияминистра.   Заместители   министра   назначаются,   на   должность   иосвобождаются от должности Премьер-министром Кыргызской Республики  попредставлению   министра.  Статс-секретарь  и   заместители   министраподчиняются   непосредственно  министру  и   организуют   деятельностьминистерства в соответствии с распределенными обязанностями.   9. Министр:   -   осуществляет   на   основе   единоначалия   общее   руководстводеятельностью  министерства  и несет персональную  ответственность  завыполнение возложенных на министерство задач;   -    представляет    министерство   в   отношениях    с    органамигосударственной    власти   Кыргызской   Республики,    предприятиями,учреждениями  и  организациями  Кыргызской  Республики  и  иностранныхгосударств на территории Кыргызской Республики, ведет в пределах своихполномочий   переговоры   и   в  установленном   порядке   подписываетмеждународные  договоры,  соглашения и протоколы  о  взаимодействии  исотрудничестве по вопросам, отнесенным к компетенции министерства;   -   устанавливает   полномочия  своих  заместителей,   распределяетобязанности между ними, поручает им исполнение части своих полномочий,и   других  должностных  лиц  системы  министерства  по  решению   имиоперативных,     организационно-штатных,     кадровых,     финансовых,производственно-хозяйственных   и   иных   вопросов,   относящихся   ккомпетенции министерства;   -  вносит  представление Премьер-министру Кыргызской Республики  назамещение должностей согласно его номенклатуре;   -  назначает  на должность и освобождает от должности  заместителейруководителей   Кыргызской   транспортной   инспекции,    Департаментагражданской   авиации,  Генеральной  дирекции  по   проектированию   истроительству    магистральных   железных   дорог,    Государственногопредприятия правительственной связи, генерального директора Управлениямеждународных  автомобильных  перевозок  «Кыргызинтранс»,  начальниковпроизводственно-линейных управлений дорог № 1, 3, 4 и 6,  генеральногодиректора  Генеральной  дирекции  автодороги  «Бишкек-Ош»,  начальникаУправления автодороги «Ош-Сарыташ-Эркештам», начальника Управления «Ош-Баткен-Исфана»,   начальника  Управления   автодороги   «Бишкек-Нарын-Торугарт»,    директора    Государственного    проектного    института«Кыргыздортранспроект»,    региональных     отделов     автомобильноготранспорта,   руководителей  объединений,  предприятий,   организаций,непосредственно подчиненных Минтранскоммуникаций;   -  назначает  на должность, перемещает и освобождает  от  должностиработников центрального аппарата Минтранскоммуникаций, в установленномпорядке применяет к ним меры поощрения и дисциплинарного взыскания;   -  утверждает  уставы  и  положения  о  структурных  подразделенияхцентрального  аппарата Минтранскоммуникаций, а также  подведомственныхучреждений, организаций и предприятий;   -   утверждает  структуру  и  штатное  расписание  подведомственныхминистерству организаций и учреждений;   -  издает приказы и распоряжения, обязательные для исполнения всемипредприятиями,   организациями  и  учреждениями  Минтранскоммуникаций,организует проверку их выполнения;   -   приостанавливает,   отменяет  противоречащие   законодательствуКыргызской     Республики     приказы,    распоряжения     руководстваподведомственных   Минтранскоммуникаций   департаментов,   управлений,объединений, предприятий и организаций;   -  организует  и руководит работой коллегии Минтранскоммуникаций  иутверждает планы ее работы;   -   представляет   в   установленном  порядке  особо   отличившихсяработников   Минтранскоммуникаций   к   государственным   наградам   иприсвоению почетных званий;   -  вносит  в  установленном законодательством Кыргызской Республикипорядке  представления  о  присвоении классных  чинов  государственнымслужащим.   10.   Главный   транспортный   инспектор,   директор   Департаментагражданской авиации, Генеральный директор Государственного предприятия«Кыргызпочтасы»,   Генеральный  директор   Генеральной   дирекции   попроектированию   и  стррительству  магистральных  железных   дорог   иГенеральный  директор  Государственного предприятия  правительственнойсвязи  назначаются на должность и освобождаются от должности  Премьер-министром Кыргызской Республики по представлению министра транспорта икоммуникаций  Кыргызской  Республики  и  курирующего  отдела  АппаратаПремьер-министра Кыргызской Республики.   11.   Вносит   предложение  в  Государственный  комитет  КыргызскойРеспублики  по управлению государственным имуществом об  избрании  илидосрочном  прекращении  полномочий  государственных  представителей  вакционерных обществах с государственной долей, относящихся  к  системеМинтранскоммуникаций.   12.  Правовая  и  социальная защита работников Минтранскоммуникацийрегулируется </w:t>
      </w:r>
      <w:hyperlink w:history="1" r:id="rIdqeuerorjh7zqlva0p22wk">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государственной  службе»и другими нормативными правовыми актами Кыргызской Республики.   13.    Порядок    приема,   прохождения   службы    и    увольнениягосударственных служащих в системе Минтранскоммуникаций осуществляетсяна  основании </w:t>
      </w:r>
      <w:hyperlink w:history="1" r:id="rIdokut0tf2uzifmjgvaf5a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государственной службе»,Трудового </w:t>
      </w:r>
      <w:hyperlink w:history="1" r:id="rId98va_ckxraelbgpnuwfui">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14.  Государственным  служащим  Минтранскоммуникаций  присваиваютсяклассные чины.   15. Сведения о присвоении классного чина заносятся в личное дело  ислужебное        удостоверение       государственного        служащегоМинтранскоммуникаций.   16.  Для  рассмотрения наиболее важных вопросов функционирования  иразвития     дорожно-транспортного     комплекса     и     связи     вМинтранскоммуникаций  образуется коллегия в количестве  11  членов,  всостав  которой  по должности входят министр (председатель  коллегии),статс-секретарь, заместители министра, представитель Аппарата Премьер-министра  Кыргызской Республики, а также других руководящих работниковМинистерства, управлений, департаментов, объединений и предприятий.   Члены    коллегии    утверждаются   Премьер-министром    КыргызскойРеспублики  по  представлению министра,  за  исключением  входящих  подолжности.   17.    Коллегия    Минтранскоммуникаций   на    своих    заседанияхрассматривает основные вопросы деятельности Минтранскоммуникаций.   18.  Решения  коллегии принимаются простым большинством  от  общегочисла  голосов членов коллегии. Решения коллегии принимаются  в  формепостановлений  и  реализуются приказами министра. В случае  разделенияголосов поровну между членами коллегии принимается решение, за котороеголосовал  председательствующий. Не согласные с данным решением  членыколлегии  могут сообщить свое мнение в письменном виде в ПравительствоКыргызской  Республики.  Порядок  деятельности  коллегии  определяетсярегламентом, утвержденным министром.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pj3xefnwpu37drcwpac0">
      <w:r>
        <w:rPr>
          <w:rFonts w:ascii="Arial" w:cs="Arial" w:eastAsia="Arial" w:hAnsi="Arial"/>
          <w:color w:val="132D3F"/>
          <w:sz w:val="16"/>
          <w:szCs w:val="16"/>
          <w:u w:val="single"/>
        </w:rPr>
        <w:t xml:space="preserve">dalil.kg/document/57049</w:t>
      </w:r>
    </w:hyperlink>
  </w:p>
  <w:p>
    <w:pPr>
      <w:spacing w:after="0" w:before="40"/>
      <w:jc w:val="center"/>
    </w:pPr>
    <w:hyperlink w:history="1" r:id="rIdspgwcia3uycoomcnnlgp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c1l2xokf-wtseuyw1fzd" Type="http://schemas.openxmlformats.org/officeDocument/2006/relationships/hyperlink" Target="https://dalil.kg/document/57046" TargetMode="External"/><Relationship Id="rIdsbx0gsg8od_-m98zpeuth" Type="http://schemas.openxmlformats.org/officeDocument/2006/relationships/hyperlink" Target="https://dalil.kg/document/1" TargetMode="External"/><Relationship Id="rIdqeuerorjh7zqlva0p22wk" Type="http://schemas.openxmlformats.org/officeDocument/2006/relationships/hyperlink" Target="https://dalil.kg/document/1513" TargetMode="External"/><Relationship Id="rIdokut0tf2uzifmjgvaf5ax" Type="http://schemas.openxmlformats.org/officeDocument/2006/relationships/hyperlink" Target="https://dalil.kg/document/1513" TargetMode="External"/><Relationship Id="rId98va_ckxraelbgpnuwfui" Type="http://schemas.openxmlformats.org/officeDocument/2006/relationships/hyperlink" Target="https://dalil.kg/document/1505"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pj3xefnwpu37drcwpac0" Type="http://schemas.openxmlformats.org/officeDocument/2006/relationships/hyperlink" Target="https://dalil.kg/document/57049" TargetMode="External"/><Relationship Id="rIdspgwcia3uycoomcnnlgp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2026-09-25T17:07:13.056Z</dcterms:created>
  <dcterms:modified xsi:type="dcterms:W3CDTF">2026-09-25T17:07:13.056Z</dcterms:modified>
</cp:coreProperties>
</file>

<file path=docProps/custom.xml><?xml version="1.0" encoding="utf-8"?>
<Properties xmlns="http://schemas.openxmlformats.org/officeDocument/2006/custom-properties" xmlns:vt="http://schemas.openxmlformats.org/officeDocument/2006/docPropsVTypes"/>
</file>