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7m-v9vdf2vq1aaqilo--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июня 1999 года N 63 г.Бишкек от 7 октября 1997 года N 73                   ЗАКОН КЫРГЫЗСКОЙ РЕСПУБЛИКИ                О внесении изменений и дополнений               в Уголовно-процессуальный кодекс                     Кыргызской Республики Принят Законодательным собраниемЖогорку  Кенеша Кыргызской Республики     25 сентября  1997 года     Статья 1.     Внести    в   Уголовно-процессуальный   кодекс   КыргызскойРеспублики (Ведомости Верховного Совета Киргизской  ССР,   1960г.,  N 40, ст.146), утвержденный  Законом  Киргизской ССР от 29декабря 1960 года,  следующие изменения и дополнения:    1. Статью 23 изложить в следующей редакции:    "Статья     23.    Прокурорский    надзор    в    уголовномсудопроизводстве     Надзор    за    точным    и    единообразным    исполнениемзаконодательных    актов    в    уголовном     судопроизводствеосуществляется  прокуратурой Кыргызской Республики  в  пределахее компетенции.    Прокуратура  Кыргызской  Республики осуществляет  уголовноепреследование  и  участвует в судебном  разбирательстве  дел  вслучаях  и  порядке, предусмотренных законом.    Генеральный  прокурор Кыргызской Республики  и  подчиненныеему   нижестоящие прокуроры обязаны во всех стадиях  уголовногосудопроизводства своевременно принимать предусмотренные закономмеры  к  устранению всяких нарушений закона,  от  кого  бы  этинарушения не исходили.    Свои   полномочия  в  уголовном  судопроизводстве  прокуроросуществляет  независимо  от каких бы  то  ни  было  органов  идолжностных  лиц,  подчиняясь  только  Конституции  и   законамКыргызской Республики".    2.  В  пунктах четырнадцатом и пятнадцатом статьи 27  слово"протест" заменить словом "представление".    3. В статье 103 часть четвертую исключить.    4. В статье 326:    в  наименовании  статьи  слово  "опротестование"   заменитьсловами: "принесение представления";    в  тексте  статьи  слово "опротестовано" заменить  словами:"принесено представление".    5.  В  наименовании  главы  28  слова:  "и  опротестование"исключить.    6. В статье 327:    из    наименования   статьи   слова:   "и   опротестования"исключить;    часть вторую исключить;    в   части   третьей   слово   "протест"   заменить   словом"представление";    из части шестой слова: "и опротестованию" исключить.    7. В статье 328:    из    наименования   статьи   слова:   "и   опротестования"исключить;    из части первой слова: "и опротестованы" исключить;    в  части второй слова:  "протесты"  и  "протеста"  заменитьсловом "представления";    из части третьей слова: "или опротестован" исключить.    8. В статье 329:    в  наименовании  статьи слово "протестах"  заменить  словом"представлениях";    в  части  первой  слова:  "протеста" и "протест"   заменитьсоответственно словами: "представления" и "представление";    в    части   второй   слово   "протест"   заменить   словом"представление".    9. В статье 330:    из    наименования   статьи   слова:   "и   опротестования"исключить;    в   части   первой   слово   "протесты"   заменить   словом"представления";    в   части   третьей  слово  "протестом"  заменить    словом"представлением";    в   части   четвертой  слово  "протест"   заменить   словом"представление".    10. В статье 331:    из   наименования   статьи  слова:   "или   опротестование"исключить;    в  части  первой  слова:   "или опротестование"  исключить;слово "протеста" заменить словом "представления";    в части третьей слова: "или опротестовано" исключить.    11. В статье 332:    в  наименовании  статьи  и  части  первой слово  "протеста"заменить словом "представления";    в  части  второй  слова:   "или опротестования"  исключить;слово "протестами" заменить словом "представлениями".    12. Статью 333 изложить в следующей редакции:    "Статья  333. Обжалование определения суда первой инстанциии постановления судьи     На  определение суда первой инстанции и постановление судьипо  уголовному  делу  могут быть принесены частная  жалоба  иличастное    представление  лицами,  указанными  в   статье   327настоящего Кодекса, за следующими изъятиями:    1)  определение  суда  и  постановление судьи  о  наложенииденежного  взыскания  или  штрафа в  случаях,   предусмотренныхнастоящим  Кодексом,  о возбуждении уголовного дела  в  порядкестатьи   253   настоящего  Кодекса  могут  быть  обжалованы   вкассационном порядке лицами,  в отношении которых они вынесены,либо  прокурором. Постановление судьи об отказе  в  возбуждениидела может быть обжаловано потерпевшим либо прокурором;    2)  определение  суда и постановление судьи,  вынесенные  вслучаях, предусмотренных статьями 21-3,  222, 229, 255,  частью2  статьи  306, 317 настоящего Кодекса, в кассационном  порядкеобжалованию не подлежат;    3)  определение суда и постановление судьи,   вынесенные  вслучаях,  предусмотренных статьями 215,   216,  223,  частью  2статьи  229,  242,  246, 254,  257,  261 (кроме  определений  оналожении штрафа),  264, 271, 275, 277,  278,  283, 287, частью1  статьи 306, 366-1, 367, 367-2, 368, 369, 370, 374, 375,  379настоящего  Кодекса,  в  кассационном  порядке  обжалованию  неподлежат.    В   случаях  обжалования  определения  либо  постановления,вынесенного   во   время   судебного   разбирательства    дела,закончившегося   постановлением   приговора,   дело    подлежитнаправлению в кассационную инстанцию только по истечении срока,установленного для обжалования приговора.    Правила,  установленные главами двадцать восьмой и двадцатьдевятой   настоящего   Кодекса  относительно  сроков,   порядкаподачи  и  рассмотрения  кассационных  жалоб  и  представлений,распространяются  на  сроки,  порядок  подачи  и   рассмотрениячастных жалоб и частных представлений".    13.  В  наименовании и тексте статьи 334 слова: "протесте","протеста"   и   "протест"  заменить  соответственно   словами:"представлении", "представления" и "представление".    14.   В    наименовании   главы   29    слово    "протесту"заменить словом "представлению".    15.  В  статьях  335,  336, 339, 340  слова:  "протеста"  и"протест"  заменить соответственно словами:  "представления"  и"представление".    16.   В   статье  341  слово  "протеста"  заменить   словом"представления".    17.  В  статьях  342,  343 слово "протест" заменить  словом"представление".    18.   В   статье  344  слово  "протесту"  заменить   словом"представлению".    19.   Части   первую   и  вторую  статьи  354  изложить   вследующей редакции:    "В кассационном определении должны быть указаны:    1) время и место вынесения определения;    2)  наименование  и  состав  суда,  вынесшего  определение;фамилии  прокурора и других лиц, участвовавших при рассмотрениидела в кассационной инстанции;    3) лицо, принесшее кассационную жалобу или представление;    4) содержание резолютивной части приговора;    5) существо жалобы или представления;    6)   материалы,   представленные   в  порядке  статьи   339настоящего Кодекса;    7)  краткое  изложение  заключения прокурора  и  объясненийучаствующих в деле лиц;    8)   выводы   суда   второй   инстанции   по   жалобе   илипредставлению и подробные мотивы принятого судом решения.    При  оставлении без удовлетворения жалобы или представленияв  определении  должны  быть  указаны  основания,   по  которымдоводы   жалобы   или представления признаны неправильными  илинесущественными".    20. Статью 381 изложить в следующей редакции:    "Статья  381.  Пересмотр  в порядке  надзора  вступивших  взаконную силу приговора, определения и постановления суда     Пересмотр  в  порядке надзора вступивших  в  законную  силуприговора,  определения  и  постановления   суда   производитсяСудебной  коллегией  по уголовным делам,   Пленумом  Верховногосуда    Кыргызской    Республики   по   жалобам    осужденного,потерпевшего,  гражданского истца, гражданского ответчика,   ихпредставителей,  по представлению прокурора,  участвовавшего  врассмотрении дела, судьи Верховного суда Кыргызской Республики.    Лица,   поименованные  в  части  первой  настоящей  статьи,извещаются  о  рассмотрении  дела в  порядке  надзора.   Неявкаизвещенных лиц не является препятствием к рассмотрению дела.    Лицо,     обжаловавшее     приговор,     определение      ипостановление суда, вправе отозвать жалобу, представление".    21. Статью 382 изложить в следующей редакции:    "Статья    382.   Приостановление   исполнения   приговора,определения, постановления суда     При  наличии  данных,  свидетельствующих  о явном нарушениизакона,  председатель Верховного суда Кыргызской Республики   иего  заместитель вправе приостановить исполнение приговора.    Получив  указание о приостановлении,  суд,  в  производствекоторого  находится  дело,  не обращает приговор,   определениеили  постановление к исполнению. Если же приговор,  определениеили  постановление уже обращены  к исполнению,  суд  направляеткопию   постановления  о  приостановлении  исполнения  органам,исполняющим    приговор,    определение   или    постановление.Указанные     органы    обязаны    немедленно     приостановитьисполнение впредь до окончания производства в порядке надзора".    22. Статью 384 изложить в следующей редакции:    "Статья 384. Суды, рассматривающие дела в порядке надзора     Судебная  коллегия  по  уголовным делам   Верховного   судаКыргызской  Республики рассматривает жалобы,  представления  наприговор,   определения,   постановления  районных  (городских)судов,    областных   судов,   Бишкекского   городского   суда,военного  суда,   на кассационные определения областных  судов,Бишкекского городского суда, вступившие в законную силу.    Пленум  Верховного суда Кыргызской Республики рассматриваетжалобы  и  представления  на приговоры и  определения  Судебнойколлегии   по   уголовным  делам  Верховного  суда   КыргызскойРеспублики.    Член  Судебной коллегии, принимавший участие в рассмотрениидела  по  первой, кассационной и надзорной инстанциях в составеСудебной  коллегии  по   уголовным   делам   Верховного    судаКыргызской  Республики,   не может участвовать  в  рассмотренииданного дела в составе Пленума".    23. Статью 385 изложить в следующей редакции:    "Статья 385. Истребование уголовного дела     Верховный  суд Кыргызской Республики вправе истребовать  изнижестоящих  судов  любое  уголовное дело  для  рассмотрения  впорядке надзора".    24. Статью 386 исключить.    25. Статью 387 изложить в следующей редакции:    "Статья 387. Порядок рассмотрения жалобы, представления     Жалоба,   представление  на  вступившие  в  законную   силуприговор,   определение   или   постановление   рассматриваютсянадзорной  инстанцией  не позднее пятнадцати  суток  с  моментапоступления жалобы, представления.    Жалоба,  представление, внесенные на  рассмотрение  ПленумаВерховного суда Кыргызской Республики,  должны быть рассмотренына первом  очередном заседании.    В рассмотрении дела в порядке надзора принимает участие:    1)  в  Судебной коллегии по уголовным делам Верховного судаКыргызской  Республики - прокурор,  уполномоченный  Генеральнымпрокурором  Кыргызской Республики;    2)  в  Пленуме  Верховного  суда Кыргызской  Республики   -Генеральный прокурор Кыргызской Республики.    В  необходимых случаях на заседании суда,  рассматривающегодело   в  порядке  надзора,   для дачи  объяснений  могут  бытьприглашены  осужденный, оправданный,  их  защитники,   законныепредставители    несовершеннолетних,    потерпевший    и    егопредставитель,  гражданский истец, гражданский  ответчик  и  ихпредставители.   Приглашаемым на заседание лицам обеспечиваетсявозможность ознакомления с жалобой, представлением.    Дело   докладывается  председателем   суда   или   по   егоназначению  -  членом  президиума или  членом  суда.  Докладчикизлагает  обстоятельства  дела, вынесенные  по  делу  приговор,определение и  постановление,  содержание протеста,   а   такжесвое  мнение  по  делу.  Докладчику могут быть заданы  вопросы.Если  в  судебном заседании участвуют осужденный,  оправданный,их   защитники,    законные  представители  несовершеннолетних,потерпевший   и   его   представитель,    гражданский    истец,гражданский ответчик и их представители,  то  они вправе  последоклада судьи дать свои устные объяснения.    Затем    предоставляется    слово   прокурору   для    дачизаключения,   после чего судьи выносят постановление,   котороепринимается большинством голосов.    Определение   Судебной   коллегии   по   уголовным    деламВерховного  суда Кыргызской  Республики  выносится  судьями   всовещательной комнате по большинству голосов".    26.  В  статьях  388,  390, 392 слово  "протест"  в  разныхпадежных  формах  заменить словами:  "жалоба, представление"  всоответствующей падежной форме.     Статья 2.     Настоящий  Закон  вступает  в  силу  со  дня  опубликования    ("Эркин-Тоо" от 29 октября 1997 года N 100).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malu5gcjujwptxwrt6q">
      <w:r>
        <w:rPr>
          <w:rFonts w:ascii="Arial" w:cs="Arial" w:eastAsia="Arial" w:hAnsi="Arial"/>
          <w:color w:val="132D3F"/>
          <w:sz w:val="16"/>
          <w:szCs w:val="16"/>
          <w:u w:val="single"/>
        </w:rPr>
        <w:t xml:space="preserve">dalil.kg/document/573</w:t>
      </w:r>
    </w:hyperlink>
  </w:p>
  <w:p>
    <w:pPr>
      <w:spacing w:after="0" w:before="40"/>
      <w:jc w:val="center"/>
    </w:pPr>
    <w:hyperlink w:history="1" r:id="rIduyecejhe5qizgpnu02u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m-v9vdf2vq1aaqilo--s" Type="http://schemas.openxmlformats.org/officeDocument/2006/relationships/hyperlink" Target="https://dalil.kg/document/2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malu5gcjujwptxwrt6q" Type="http://schemas.openxmlformats.org/officeDocument/2006/relationships/hyperlink" Target="https://dalil.kg/document/573" TargetMode="External"/><Relationship Id="rIduyecejhe5qizgpnu02u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2026-09-29T17:33:23.653Z</dcterms:created>
  <dcterms:modified xsi:type="dcterms:W3CDTF">2026-09-29T17:33:23.653Z</dcterms:modified>
</cp:coreProperties>
</file>

<file path=docProps/custom.xml><?xml version="1.0" encoding="utf-8"?>
<Properties xmlns="http://schemas.openxmlformats.org/officeDocument/2006/custom-properties" xmlns:vt="http://schemas.openxmlformats.org/officeDocument/2006/docPropsVTypes"/>
</file>