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12 апреля 2006 года № 259            ПОСТАНОВЛЕНИЕ ПРАВИТЕЛЬСТВА КЫРГЫЗСКОЙ РЕСПУБЛИКИ                                         Об утверждении решений Совета глав правительств Содружества        Независимых Государств «О конкурсе на соискание Премии      Содружества Независимых Государств за достижения в области       качества продукции и услуг» и «О Комплексе среднесрочных      мероприятий по продвижению на внутренний рынок СНГ и рынки       третьих стран конкурентоспособной продукции, выпускаемой        национальными производителями, на период до 2010 года»,            подписанных 25 ноября 2005 года в городе Москва                                      В  целях выполнения внутригосударственных процедур в соответствии спунктом  3  решений  Совета глав правительств Содружества  НезависимыхГосударств  «О  конкурсе  на соискание Премии Содружества  НезависимыхГосударств  за достижения в области качества продукции и услуг»  и  «ОКомплексе среднесрочных мероприятий по продвижению на внутренний рынокСНГ  и  рынки третьих стран конкурентоспособной продукции, выпускаемойнациональными производителями, на период до 2010 года», подписанных 25ноября  2005  года  в  городе  Москва, а также  на  основании  законовКыргызской    Республики   </w:t>
      </w:r>
      <w:hyperlink w:history="1" r:id="rIdgrd3cwpuom1gugeuxywxj">
        <w:r>
          <w:rPr>
            <w:rFonts w:ascii="Arial" w:cs="Arial" w:eastAsia="Arial" w:hAnsi="Arial"/>
            <w:color w:val="1D4ED8"/>
            <w:sz w:val="24"/>
            <w:szCs w:val="24"/>
            <w:u w:val="single"/>
          </w:rPr>
          <w:t xml:space="preserve">«О   международных   договорах   Кыргызской</w:t>
        </w:r>
      </w:hyperlink>
      <w:hyperlink w:history="1" r:id="rIddxi-8fvjchsk9muncbluj">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и  </w:t>
      </w:r>
      <w:hyperlink w:history="1" r:id="rIdvj9vdfpivovnus2qniocn">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Правительство Кыргызской Республики постановляет:   1.   Утвердить   прилагаемые  решения  Совета   глав   правительствСодружества  Независимых Государств </w:t>
      </w:r>
      <w:hyperlink w:history="1" r:id="rIdgzmkvhrixq0qgwdp4edvp">
        <w:r>
          <w:rPr>
            <w:rFonts w:ascii="Arial" w:cs="Arial" w:eastAsia="Arial" w:hAnsi="Arial"/>
            <w:color w:val="1D4ED8"/>
            <w:sz w:val="24"/>
            <w:szCs w:val="24"/>
            <w:u w:val="single"/>
          </w:rPr>
          <w:t xml:space="preserve">«О конкурсе  на  соискание  Премии</w:t>
        </w:r>
      </w:hyperlink>
      <w:hyperlink w:history="1" r:id="rIdmumh9hqzf4nok4sjhbfyh">
        <w:r>
          <w:rPr>
            <w:rFonts w:ascii="Arial" w:cs="Arial" w:eastAsia="Arial" w:hAnsi="Arial"/>
            <w:color w:val="1D4ED8"/>
            <w:sz w:val="24"/>
            <w:szCs w:val="24"/>
            <w:u w:val="single"/>
          </w:rPr>
          <w:t xml:space="preserve">Содружества  Независимых Государств за достижения в  области  качества</w:t>
        </w:r>
      </w:hyperlink>
      <w:hyperlink w:history="1" r:id="rId9pqsf7tgf4y1dqiipyomp">
        <w:r>
          <w:rPr>
            <w:rFonts w:ascii="Arial" w:cs="Arial" w:eastAsia="Arial" w:hAnsi="Arial"/>
            <w:color w:val="1D4ED8"/>
            <w:sz w:val="24"/>
            <w:szCs w:val="24"/>
            <w:u w:val="single"/>
          </w:rPr>
          <w:t xml:space="preserve">продукции  и  услуг»</w:t>
        </w:r>
      </w:hyperlink>
      <w:r>
        <w:rPr>
          <w:rFonts w:ascii="Arial" w:cs="Arial" w:eastAsia="Arial" w:hAnsi="Arial"/>
          <w:sz w:val="24"/>
          <w:szCs w:val="24"/>
        </w:rPr>
        <w:t xml:space="preserve">  и  </w:t>
      </w:r>
      <w:hyperlink w:history="1" r:id="rIdxmjtwwidh4mjqnbaqotlx">
        <w:r>
          <w:rPr>
            <w:rFonts w:ascii="Arial" w:cs="Arial" w:eastAsia="Arial" w:hAnsi="Arial"/>
            <w:color w:val="1D4ED8"/>
            <w:sz w:val="24"/>
            <w:szCs w:val="24"/>
            <w:u w:val="single"/>
          </w:rPr>
          <w:t xml:space="preserve">«О  Комплексе  среднесрочных  мероприятий  по</w:t>
        </w:r>
      </w:hyperlink>
      <w:hyperlink w:history="1" r:id="rIdkdzj4zyaj-ieulpo1t6bj">
        <w:r>
          <w:rPr>
            <w:rFonts w:ascii="Arial" w:cs="Arial" w:eastAsia="Arial" w:hAnsi="Arial"/>
            <w:color w:val="1D4ED8"/>
            <w:sz w:val="24"/>
            <w:szCs w:val="24"/>
            <w:u w:val="single"/>
          </w:rPr>
          <w:t xml:space="preserve">продвижению   на   внутренний  рынок  СНГ  и   рынки   третьих   стран</w:t>
        </w:r>
      </w:hyperlink>
      <w:hyperlink w:history="1" r:id="rIdu18pt5qdgb_keh58oqofp">
        <w:r>
          <w:rPr>
            <w:rFonts w:ascii="Arial" w:cs="Arial" w:eastAsia="Arial" w:hAnsi="Arial"/>
            <w:color w:val="1D4ED8"/>
            <w:sz w:val="24"/>
            <w:szCs w:val="24"/>
            <w:u w:val="single"/>
          </w:rPr>
          <w:t xml:space="preserve">конкурентоспособной      продукции,     выпускаемой      национальными</w:t>
        </w:r>
      </w:hyperlink>
      <w:hyperlink w:history="1" r:id="rIdxrgldvs2uw4rzxaygwjyh">
        <w:r>
          <w:rPr>
            <w:rFonts w:ascii="Arial" w:cs="Arial" w:eastAsia="Arial" w:hAnsi="Arial"/>
            <w:color w:val="1D4ED8"/>
            <w:sz w:val="24"/>
            <w:szCs w:val="24"/>
            <w:u w:val="single"/>
          </w:rPr>
          <w:t xml:space="preserve">производителями, на период до 2010 года»</w:t>
        </w:r>
      </w:hyperlink>
      <w:r>
        <w:rPr>
          <w:rFonts w:ascii="Arial" w:cs="Arial" w:eastAsia="Arial" w:hAnsi="Arial"/>
          <w:sz w:val="24"/>
          <w:szCs w:val="24"/>
        </w:rPr>
        <w:t xml:space="preserve">, подписанных 25  ноября  2005года в городе Москва.   2.  Министерству  иностранных дел Кыргызской  Республики  уведомитьИсполнительный комитет Содружества Независимых Государств о выполненииКыргызской Республикой внутригосударственных процедур, необходимых длявступления в силу настоящих решений.   3.   Опубликовать  настоящее  постановление  в  средствах  массовойинформации.      Премьер-министр                         Ф.Кулов    </w:t>
      </w:r>
      <w:r>
        <w:rPr>
          <w:rFonts w:ascii="Arial" w:cs="Arial" w:eastAsia="Arial" w:hAnsi="Arial"/>
          <w:sz w:val="24"/>
          <w:szCs w:val="24"/>
        </w:rPr>
        <w:t xml:space="preserve">                                РЕШЕНИЕ</w:t>
      </w:r>
      <w:r>
        <w:rPr>
          <w:rFonts w:ascii="Arial" w:cs="Arial" w:eastAsia="Arial" w:hAnsi="Arial"/>
          <w:sz w:val="24"/>
          <w:szCs w:val="24"/>
        </w:rPr>
        <w:t xml:space="preserve">                    о конкурсе на соискание Премии           Содружества Независимых Государств за достижения                 в области качества продукции и услуг                                     Совет глав правительств Содружества Независимых Государств решил:    1.  Признать целесообразным проведение конкурса на соискание  ПремииСодружества  Независимых Государств за достижения в  области  качествапродукции и услуг.  2.  Утвердить  </w:t>
      </w:r>
      <w:hyperlink w:history="1" r:id="rId1xhb26jmgxonudiu6vkl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конкурсе на соискание Премии  СодружестваНезависимых  Государств за достижения в области качества  продукции  иуслуг (прилагается).  3.  Настоящее  Решение  вступает в силу с  даты  подписания,  а  длягосударств,     законодательство    которых     требует     выполнениявнутригосударственных процедур, необходимых для его вступления в силу,-  с  даты  сдачи  на  хранение депозитарию уведомления  о  выполненииупомянутых процедур.   Совершено  в  городе Москве 25 ноября 2005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Решение,  егозаверенную копию.   За Правительство                   За ПравительствоАзербайджанской Республики         Республики Молдова За Правительство                   За ПравительствоРеспублики Армения                 Российской Федерации За Правительство                   За ПравительствоРеспублики Беларусь                Республики Таджикистан За Правительство                   За ПравительствоГрузии                             Туркменистана За Правительство                   За ПравительствоРеспублики Казахстан               Республики Узбекистан За Правительство                   За ПравительствоКыргызской Республики              Украины                                                Утверждено                                Решением Совета глав правительств                                Содружества Независимых                                Государств о конкурсе на соискание                                Премии Содружества Независимых                                Государств за достижения в области                                качества продукции и услуг                                от 25 ноября 2005 года    </w:t>
      </w:r>
      <w:r>
        <w:rPr>
          <w:rFonts w:ascii="Arial" w:cs="Arial" w:eastAsia="Arial" w:hAnsi="Arial"/>
          <w:sz w:val="24"/>
          <w:szCs w:val="24"/>
        </w:rPr>
        <w:t xml:space="preserve">                               ПОЛОЖЕНИЕ</w:t>
      </w:r>
      <w:r>
        <w:rPr>
          <w:rFonts w:ascii="Arial" w:cs="Arial" w:eastAsia="Arial" w:hAnsi="Arial"/>
          <w:sz w:val="24"/>
          <w:szCs w:val="24"/>
        </w:rPr>
        <w:t xml:space="preserve">                    о конкурсе на соискание Премии           Содружества Независимых Государств за достижения                 в области качества продукции и услуг                                     1. Премия Содружества Независимых Государств за достижения в областикачества  продукции и услуг (далее - Премия) присуждается один  раз  вдва года на конкурсной основе организациям государств - участников СНГза  достижение  значительных результатов в области качества  продукцииили   услуги,   обеспечение  ее  безопасности,   а   также   внедрениевысокоэффективных методов управления качеством. Премия присуждается  ввиде дипломов и призов установленного образца.  2. Конкурс на соискание Премии проводится с целью:  -    поддержки   национальных   инициатив   и   объединения   усилийгосударственных органов управления, направленных на повышение качестваи    конкурентоспособности   продукции   или   услуги,    производимойгосударствами-участниками СНГ;  -   повышения   экспортных   возможностей  организаций   государств-участников СНГ;  -   стимулирования  производства  высококачественной  продукции  илиоказание высококачественной услуги в государствах - участниках  СНГ  ивнедрения высокоэффективных методов менеджмента качества.  3. Премия может присуждаться юридическим лицам любой организационно-правовой формы, зарегистрированным в любом государстве -участнике СНГ,осуществляющим производство продукции (кроме производства вооружения ивоенной  техники) или оказывающим услуги в каждой из  следующих  шестикатегорий:  1) по численности работающих:  - организации с численностью работающих до 250 человек,  - организации с численностью работающих более 250 человек;  2) по видам деятельности:  - производство продукции производственного назначения,  - производство товаров народного потребления,  - услуги.  4. Участие в конкурсе добровольное.  5.  Принимающее  участие в конкурсе юридическое  лицо,  производящеепродукцию  или оказывающее услугу (далее - участник конкурса),  должноподтверждать  высокое качество выпускаемой продукции  или  оказываемойуслуги  в  течение  не менее 2 лет и осуществлять  поставки  (экспорт)продукции  (оказывать услуги) не менее чем в 2 государства - участникаСНГ.  6. Форма заявки на участие в конкурсе и процедура ее подачи, порядокпроведения  конкурса,  критерии присуждения Премии,  эмблема,  приз  идиплом   Премии   разрабатываются   Межгосударственным   советом    постандартизации, метрологии и сертификации (далее - МТС) и утверждаютсярешением Экономического совета СНГ.  7.   Организационно-техническое  обеспечение   проведения   конкурсаосуществляет Бюро по стандартам МТС.  8.  Принцип  определения  лауреатов  Премии  в  каждой  категории  —конкурсный, на основе проведения экспертных оценок материалов  и,  принеобходимости, экспертизы на местах.  9. Объявление конкурса на соискание Премии и условиях его проведенияосуществляется  на  заседании МТС, после чего национальные  органы  постандартизации,   метрологии  и  сертификации  объявляют   конкурс   всредствах  массовой  информации  своего  государства.  При  объявленииконкурса   МТС   устанавливается  величина  организационного   взноса,уплачиваемого участниками конкурса.  10. Конкурс на соискание Премии проводится в два этапа:  10.1.  На  первом этапе осуществляется оценка претендентов из  числаучастников   конкурса   национальными  органами   по   стандартизации,метрологии и сертификации государств - участников СНГ по установленнымкритериям Премии и определение финалистов для участия во втором  этапеконкурса.  Число  финалистов, выдвигаемых от каждого  государства  дляучастия во втором этапе, не должно превышать двух в каждой категории.  10.2.  На  втором  этапе  МТС формирует Жюри  конкурса  во  главе  спредседателем  МТС и включающее представителей МТС. В состав  Жюри  посогласованию  включаются  представители  межгосударственных  структур,объединяющих  национальные  общества  потребителей,  промышленников  ипредпринимателей,  торгово-промышленных  палат.  Жюри    рассматриваетматериалы  финалистов конкурса и экспертные заключения, представленныенациональными  органами по стандартизации, метрологии  и  сертификациигосударств  -  участников  СНГ, и готовит проект  решения  по  составулауреатов  и дипломантов конкурса. Общее число лауреатов и дипломантовконкурса не должно превышать 18, но не более одного лауреата в  каждойкатегории.  Экспертная  оценка  финалистов  проводится  в  течение   двух   днейкомиссиями  в составе двух экспертов другого государства (перекрестно)с  учетом их географического расположения. Составы экспертных комиссийутверждаются МТС. Затраты на проведение экспертной оценки  возлагаютсяна претендентов.  11.   Решение   о  присуждении  Премии  принимается   на   заседанииЭкономического совета СНГ по представлению Жюри конкурса.  12.   Награждение   победителей  конкурса  проходит   на   заседанииЭкономического  совета СНГ. Изготовление дипломов и  призов,  а  такжеорганизацию  награждения победителей обеспечивает Бюро  по  стандартамМТС.  13.  Лауреатам  конкурса  вручаются дипломы и  призы  установленногообразца.  Дипломантам конкурса вручаются дипломы установленного образца.  Участникам конкурса вручаются свидетельства установленного образца.  Лауреаты  конкурса на соискание Премии получают право  использованияэмблемы  Премии  в  рекламных целях в течение 3 лет после  присужденияПремии.   Лауреаты   конкурса  оказывают  содействие  заинтересованныморганизациям  государств  - участников СНГ  в  ознакомлении  со  своимопытом работы.  14.  Финансирование  конкурса  и церемонии  награждения  победителейосуществляется за счет средств участников конкурса.  Из  уплачиваемых организационных взносов формируется Фонд  конкурса,средства  которого  расходуются  на организацию  проведения  конкурса,изготовление призов и дипломов и другие цели, связанные с организациейи  проведением конкурса. Отчет о расходовании средств утверждает  Жюриконкурса.                                                                                                         </w:t>
      </w:r>
      <w:r>
        <w:rPr>
          <w:rFonts w:ascii="Arial" w:cs="Arial" w:eastAsia="Arial" w:hAnsi="Arial"/>
          <w:sz w:val="24"/>
          <w:szCs w:val="24"/>
        </w:rPr>
        <w:t xml:space="preserve">                                РЕШЕНИЕ</w:t>
      </w:r>
      <w:r>
        <w:rPr>
          <w:rFonts w:ascii="Arial" w:cs="Arial" w:eastAsia="Arial" w:hAnsi="Arial"/>
          <w:sz w:val="24"/>
          <w:szCs w:val="24"/>
        </w:rPr>
        <w:t xml:space="preserve">                 о </w:t>
      </w:r>
      <w:hyperlink w:history="1" r:id="rIdd4xfwkaat11amkozjrkrj">
        <w:r>
          <w:rPr>
            <w:rFonts w:ascii="Arial" w:cs="Arial" w:eastAsia="Arial" w:hAnsi="Arial"/>
            <w:color w:val="1D4ED8"/>
            <w:sz w:val="24"/>
            <w:szCs w:val="24"/>
            <w:u w:val="single"/>
          </w:rPr>
          <w:t xml:space="preserve">Комплексе</w:t>
        </w:r>
      </w:hyperlink>
      <w:r>
        <w:rPr>
          <w:rFonts w:ascii="Arial" w:cs="Arial" w:eastAsia="Arial" w:hAnsi="Arial"/>
          <w:sz w:val="24"/>
          <w:szCs w:val="24"/>
        </w:rPr>
        <w:t xml:space="preserve"> среднесрочных мероприятий     по продвижению на внутренний рынок СНГ и рынки третьих стран       конкурентоспособной продукции, выпускаемой национальными                производителями, на период до 2010 года                                     Совет глав правительств Содружества Независимых Государств решил:    1.  Утвердить  Комплекс среднесрочных мероприятий по продвижению  навнутренний   рынок  СНГ  и  рынки  третьих  стран  конкурентоспособнойпродукции,  выпускаемой национальными производителями,  на  период  до2010 года (прилагается).  2.  Настоящее  Решение  вступает в силу с  даты  подписания,  а  длягосударств,     законодательство    которых     требует     выполнениявнутригосударственных процедур, необходимых для его вступления в силу,- с даты сдачи на хранение депозитарию необходимых документов.  Совершено  в  городе Москве 25 ноября 2005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Решение,  егозаверенную копию.  За Правительство                   За ПравительствоАзербайджанской Республики         Республики Молдова За Правительство                   За ПравительствоРеспублики Армения                 Российской Федерации За Правительство                   За ПравительствоРеспублики Беларусь                Республики Таджикистан За Правительство                   За ПравительствоГрузии                             Туркменистана За Правительство                   За ПравительствоРеспублики Казахстан               Республики Узбекистан За Правительство                   За ПравительствоКыргызской Республики              Украины             Комплекс среднесрочных мероприятий по продвижению             на внутренний рынок СНГ и рынки третьих стран        конкурентноспособной продукции,выпускаемой национальными                производителями, на период до 2010 года _____________________________________________________________________________________________№  |    Наименование мероприятий  |Головные   |  Сроки   |Ожидаемые результаты|  Примечаниеп/п|                              |исполнители|выполнения|                    |   |                              |соисполнит.|          |                    |___|______________________________|___________|__________|____________________|______________ 1 |              2               |     3     |     4    |          5         |      6___|______________________________|___________|__________|____________________|______________      I.Анализ ситуации, сложившийся в СНГ в области конкурентоспособности продукции_____________________________________________________________________________________________I-1|Анализ объемов и структуры    |Исполните- |Ежегодно  |Выявление неблагопри|Информацион-   |экспорта и импорта,а также ак-|льный коми-|          |ятных пропорций во  |ный материал   |тивности внешнеэкономической  |тет СНГ,   |          |внешнеторговом обме-|по структуре   |деятельности                  |Межгосудар.|          |не товаров,составля-|и объемам   |                              |статистич. |          |ющих конкуренцию в  |экспорта и   |                              |комитет СНГ|          |их продвижении на   |импорта за   |                              |           |          |рынки третьих стран,|2004г.разос-   |                              |           |          |подготовка соответ- |лан Исполнит.   |                              |           |          |ствующих предложений|комитетом СНГ   |                              |           |          |                    |14 января 2005г___|______________________________|___________|__________|____________________|_______________I-2|Анализ потенциальных рынков   |Исполнит.  |2006,2008 |Обеспечение произво-|   |сбыта с учетом деятельности   |комитет СНГ|2010гг.   |дителей продукции   |   |главных участников (отраслей, |национальн.|          |ориентирами для опре|   |подотраслей,крупных хозяйству-|министерст-|          |деления перспектив  |   |ющих субъектов)рынка,динамики |ва экономи-|          |развития производст-|   |спроса и предложения основных |ки,торговли|          |ва                  |   |видов продукуции,воздействия  |промышлен- |          |                    |   |демографических процессов,воз-|ности      |          |                    |   |можных границ изменения цен,  |           |          |                    |   |наличия факторов производства |           |          |                    |   |(сырье,материалы,энергоносите-|           |          |                    |   |ли,рабочая сила,капиталы)     |           |          |                    |___|______________________________|___________|__________|____________________|________________             II.Развитие нормативно-правовой базы государств-участников СНГ                в целях обеспечения конкурентоспособности на рынках СНГ_______________________________________________________________________________________________II-1 |Реализация согласованных мер|Межгосудар-|2006-2010 |Создание условий для|     |по обеспечению добросовест- |ственный   |          |добросовестной кон- |     |ной конкуренции:            |совет по   |          |куренции на простран|     |                            |антимоно-  |          |стве СНГ и наращива-|     |                            |польной    |          |ние стимулирующей   |     |                            |политике   |          |роли конкурентной   |     |                            |(МСАП),    |          |среды в улучшении   |     |                            |антимоно-  |          |качества товаров и  |     |                            |польные ор-|          |услуг               |     |                            |ганы и орга|          |                    |     |                            |ны госуда- |          |                    |     |                            |рств Содру-|          |                    |     |                            |жества,от- |          |                    |     |                            |ветственные|          |                    |     |                            |за регули- |          |                    |     |                            |рование фи-|          |                    |     |                            |нансовых   |          |                    |     |                            |рынков,на- |          |                    |     |                            |циональные |          |                    |     |                            |министерст-|          |                    |     |                            |ва экономи-|          |                    |     |                            |ки,торговли|          |                    |     |                            |промышлен- |          |                    |     |                            |ности      |          |                    |     |-выполнение норм Договора о |           |Постоянно |Достижение согласо- |     |проведении согласованной ан-|           |          |ванности норм,регу- |     |тимонопольной политики от   |           |          |лирующих формирова- |     |25 января 2000 г.;          |           |          |ние в СНГ конкурент-|     |                            |           |          |ного рынка товаров и|     |                            |           |          |услуг в соответствии|     |                            |           |          |с международными нор|     |                            |           |          |мами и правилами    |     |-разработка модельных методи|           |2006-2010г|Демонополизация высо|     |ческих рекомендаций для про-|           |          |коконцентрированных |     |ведения анализа состояния   |           |          |секторов экономики. |     |конкурентной среды на миро- |           |          |Создание в СНГ конку|     |вых рынках и рынках СНГ,кри-|           |          |рентной среды,повыше|     |териев определения уровня   |           |          |ние международной   |     |конкурентоспособности това- |           |          |конкурентоспособнос-|     |ров,подготовка аналитических|           |          |ти национальных това|     |материалов о деятельности   |           |          |ропроизводителей,уст|     |корпораций третьих стран;   |           |          |ранение факторов их |     |                            |           |          |дискриминации на рын|     |                            |           |          |ках третьих стран   |     |-принятие согласованных мер,|           |2006-2010г|                    |     |способствующих формированию |           |          |                    |     |в СНГ конкурентоспособных   |           |          |                    |     |транснациональных структур с|           |          |                    |     |участием хозяйствующих субъ-|           |          |                    |     |ектов государств Содружества|           |          |                    |     |-устранение льготных режимов|           |2007-2010г|                    |     |хозяйствования для отдельных|           |          |                    |     |юридических лиц;            |           |          |                    |     |-проведение на постоянной   |           |2006-2010г|                    |     |основе консультаций по воп- |           |          |                    |     |росам совершенствования зако|           |          |                    |     |нодательства в сфере защиты |           |          |                    |     |конкуренции и правопримени- |           |          |                    |     |тельной практики в целях уси|           |          |                    |     |ления антимонопольного конт-|           |          |                    |     |роля за ограничивающими кон-|           |          |                    |     |куренцию актами на всех уров|           |          |                    |     |нях исполнительной власти,  |           |          |                    |     |экономической концентрацией,|           |          |                    |     |фактами создания дискримина-|           |          |                    |     |ционных условий для предпри-|           |          |                    |     |нимательской деятельности;  |           |          |                    |     |-реализация положений Согла-|Координаци-|Постоянно |                    |     |шения о сотрудничестве госу-|онный совет|          |                    |     |дарств-участников СНГ в сфе-|по рекламе |          |                    |     |ре регулирования рекламной  |при МСАП,  |          |                    |     |деятельности от 19 декабря  |антимоно-  |          |                    |     |2003г.                      |польные ор-|          |                    |     |                            |ганы госу- |          |                    |     |                            |дарств Сод-|          |                    |     |                            |ружества,  |          |                    |     |                            |регулирую- |          |                    |     |                            |щие вопросы|          |                    |     |                            |рекламной  |          |                    |     |                            |деятель-   |          |                    |     |                            |ности      |          |                    |_____|____________________________|___________|__________|____________________|______________II-2 |Соглашение подходов по рефор|Совет по   |2006-2010 |Повышение эффектив- |     |мированию и реструктуризации|железнодо- |          |ности деятельности  |     |естественных монополий в сфе|рожному    |          |субъектов естествен-|     |рах железнодорожного транс- |транспорту,|          |ной монополии,усовер|     |порта,телекоммуникаций,энер-|Региональ- |          |шенствование регуля-|     |гетики:                     |ное содру- |          |торной базы их функ-|     |                            |жество в об|          |ционирования        |     |                            |ласти связи|          |                    |     |                            |(РСС),нацио|          |                    |     |                            |нальные ми-|          |                    |     |                            |нистерства |          |                    |     |                            |и отрасле- |          |                    |     |                            |вые органы,|          |                    |     |                            |МСАП,испол-|          |                    |     |                            |нительные  |          |                    |     |                            |органы госу|          |                    |     |                            |дарств-уча-|          |                    |     |                            |стников СНГ|          |                    |     |                            |ведающие   |          |                    |     |                            |вопросами  |          |                    |     |                            |регулирова-|          |                    |     |                            |ния деятель|          |                    |     |                            |ности      |          |                    |     |                            |естествен- |          |                    |     |                            |ных монопо-|          |                    |     |                            |лий        |          |                    |     |-по усовершенствованию норма|           |          |Обеспечение роста   |     |тивно-правовой базы;        |           |          |производства,расшире|     |-по усовершенствованию мето-|           |          |ниятоварной номенк- |     |дологической базы тарифной  |           |          |латуры,поступлений  |     |политики и мероприятий по   |           |          |средств в бюджет,со-|     |реструктуризации сфер естест|           |          |действие интеграции |     |венных монополий;           |           |          |национальных эконо- |     |-по разработке комплекса мер|           |          |мик в мировую эконо-|     |направленных на развитие кон|           |          |мическую систему.   |     |куренции на смежных рынках  |           |          |Повышение роли финан|     |                            |           |          |сового сектора,акти-|     |                            |           |          |визация механизмов  |     |                            |           |          |аккумуляции сбереже-|     |                            |           |          |ний населения и орга|     |                            |           |          |низаций в инвестиции|     |                            |           |          |обеспечение перетока|     |                            |           |          |капитала в отрасли  |     |                            |           |          |промышленности,обес-|     |                            |           |          |печивающие конкурен-|     |                            |           |          |тоспособность про-  |     |                            |           |          |дукции              |     |Согласование на многосторон-|           |          |                    |     |ней основе:                 |           |          |                    |     |-стратегии конкурентной по- |МСАП,нацио-|2006-2010г|                    |     |литики;                     |нальные ми-|          |                    |     |                            |нистерства |          |                    |     |                            |экономики и|          |                    |     |                            |промышлен- |          |                    |     |                            |ности      |          |                    |     |-мер по развитию и регулиро-|Националь- |2008-2010г|                    |     |ванию рынков финансовых     |ные минис- |          |                    |     |услуг в государствах-участни|терства фи-|          |                    |     |ках СНГ                     |нансов,орга|          |                    |     |                            |ны,регулиру|          |                    |     |                            |ющие фондо-|          |                    |     |                            |вые рынки  |          |                    |_____|____________________________|___________|__________|____________________|_______________II-3 |Сокращение ограничений во   |Националь- |2006-2010 |                    |     |взаимной торговле:          |ные минис- |          |                    |     |                            |терства эко|          |                    |     |                            |номики,тор-|          |                    |     |                            |говли,про- |          |                    |     |                            |мышленности|          |                    |     |                            |финансов,  |          |                    |     |                            |Совет руко-|          |                    |     |                            |водителей  |          |                    |     |                            |таможенных |          |                    |     |                            |служб госу-|          |                    |     |                            |дарств-уча-|          |                    |     |                            |стников СНГ|          |                    |     |                            |(СРТС)     |          |                    |     |-гармонизация таможенного   |СРТС       |2006-2010 |Достижение согласо- |     |законодательства государств-|           |          |ванности норм тамо- |     |участников СНГ на основе    |           |          |женного законодатель|     |норм Всемирной торговой орга|           |          |ства,увеличение отк-|     |низации;                    |           |          |рытости национальной|     |                            |           |          |экономики           |     |-достижение договоренностей |           |2006-2010 |Создание равных усло|     |о сроках отмены:            |           |          |вий конкуренции для |     |а)тарифных ограничений при  |           |          |всех хозяйствующих  |     |импорте и экспорте;         |           |          |субъектов государств|     |б)нетарифных ограничений;   |           |          |участников СНГ,стаби|     |                            |           |          |лизация экспортной  |     |                            |           |          |деятельности        |     |                            |           |          |Улучшение финансово-|     |                            |           |          |го состояния пред-  |     |                            |           |          |приятий-экспортеров |     |-согласование способов при- |           |2006-2007 |Пресечение демпинга |     |менения специальных защитных|           |          |и недобросовестной  |     |мер при импорте продукции;  |           |          |конкуренции         |     |-гармонизация и упрощение та|Националь- |2006-2008 |Присоединение госу- |     |моженных процедур на основе |ные минис- |          |дарств-участников   |     |правил Таможенной конвенции |терства эко|          |СНГ к международной |     |о Карнете АТА для временного|номики,тор-|          |системе Карнет АТА  |     |ввоза товаров от 6 декабря  |говли и    |          |позволит экспортерам|     |1961г.и Конвенции о времен- |промышлен- |          |и производителям вы-|     |ном ввозе от 26 июня 1990г.;|ности, СРТС|          |возить за границу   |     |                            |           |          |товары на торговые  |     |                            |           |          |ярмарки и выставки, |     |                            |           |          |коммерческие образцы|     |                            |           |          |и профессиональное  |     |                            |           |          |оборудование беспош-|     |                            |           |          |линно,в упрощенном и|     |                            |           |          |ускоренном таможен- |     |                            |           |          |ном оформлении това-|     |                            |           |          |ров.Система играет  |     |                            |           |          |большую роль в стиму|     |                            |           |          |лировании производ- |     |                            |           |          |ственной специализа-|     |                            |           |          |ции,распространении |     |                            |           |          |технического прог-  |     |                            |           |          |ресса,конкурентоспо-|     |                            |           |          |собности продукции, |     |                            |           |          |вовлечении инвести- |     |                            |           |          |ций и росте продаж  |     |-правовое обеспечение соблю-|Националь- |2006-2007 |Достижение согласо- |     |дения норм экономической бе-|ные минис- |          |ванности норм обес- |     |зопасности бизнеса:         |терства эко|          |печит достоверной   |     |а)ведение государствами-    |номики,тор-|          |информацией о това- |     |участниками СНГ реестра обя-|говли и про|          |ропроизводителях и  |     |зательной регистрации субъ- |мышленности|          |экспортерах для об- |     |ектов бизнеса;              |МВД,МИДы,  |          |мена данными между  |     |б)принятие согласованных мер|Межгосудар.|          |государствами-участ-|     |по противодействию производ-|совет по   |          |никами СНГ, а также |     |ству и распространению конт-|стандарти- |          |с третьими странами |     |рафактной продукции         |зации,метро|          |(международная прак-|     |                            |логии и    |          |тика-регистрация ком|     |                            |сертифика- |          |паний в торговом    |     |                            |ции (МГС)  |          |реестре торгово-про-|     |                            |           |          |мышленных палат), а |     |                            |           |          |также защиту интел- |     |                            |           |          |лектуальной собствен|     |                            |           |          |ности товаропроизво-|     |                            |           |          |дителей и потреби-  |     |                            |           |          |тельского рынка от  |     |                            |           |          |некачественной про- |     |                            |           |          |дукции              |_____|____________________________|___________|__________|____________________|________________II-4 |Совершенствование логистичес|Координаци-|          |Повышение конкуренто|     |ких схем перевозок товаров: |онное тран-|          |способности продук- |     |                            |спортное   |          |ции транспортной ин-|     |                            |совещание  |          |фраструктуры        |     |                            |(КТС),Совет|          |                    |     |                            |по железно-|          |                    |     |                            |дорожному  |          |                    |     |                            |транспорту |          |                    |     |                            |государств-|          |                    |     |                            |участников |          |                    |     |                            |СНГ,Межпра-|          |                    |     |                            |вительствен|          |                    |     |                            |ный совет  |          |                    |     |                            |дорожников,|          |                    |     |                            |СРТС,нацио-|          |                    |     |                            |нальные ми-|          |                    |     |                            |нистерства |          |                    |     |                            |экономики и|          |                    |     |                            |транспорта |          |                    |     |-развитие транспортной инф- |           |Постоянно |Снижение транспорт- |     |раструктуры и создание пунк-|           |          |ных изжержек для на-|     |тов беспошлинного пропуска- |           |          |циональных товаро-  |     |"зеленых коридоров" в местах|           |          |производителей,сокра|     |осуществления таможенного   |           |          |щение времени прос- |     |контроля;                   |           |          |тоя на пограничных  |     |                            |           |          |переходах при беспош|     |                            |           |          |линном ввозе товаров|     |                            |           |          |согласно порядку,ус-|     |                            |           |          |танавливаемому нацио|     |                            |           |          |нальным законодатель|     |                            |           |          |ством               |     |-устранение барьеров при    |           |Постоянно,|Снижение транспорт- |     |транзите грузов,в том числе |           |в том     |ной составляющей в  |     |путем уменьшения сборов за  |           |числе пер-|цене товаров путем  |     |таможенное сопровождение ав-|           |вый этап  |реализации согласо- |     |тотранспорта,превышение его |           |2006-2007 |ванной тарифной поли|     |весовых и линейных размеров,|           |          |тики и оптимизации  |     |страхование гражданской от- |           |          |управления транспорт|     |ветственности владельцев    |           |          |ными потоками       |     |транспортных средств в рам- |           |          |                    |     |ках системы международных   |           |          |                    |     |договоров и международной   |           |          |                    |     |системы обязательного страхо|           |          |                    |     |вания гражданской ответствен|           |          |                    |     |ности владельцев транспорт- |           |          |                    |     |ных средств "Зеленая карта",|           |          |                    |     |за бланки грузовых таможен- |           |          |                    |     |ных деклараций,услуги тамо- |           |          |                    |     |женных брокеров,проезд по   |           |          |                    |     |местным мостам;             |           |          |                    |     |-гармонизация и упрощение   |           |2007-2008 |                    |     |таможенных процедур на осно-|           |          |                    |     |ве правил Международной кон-|           |          |                    |     |венции об упрощении и гармо-|           |          |                    |     |низации таможенных процедур |           |          |                    |     |(Киотская конвенция) от     |           |          |                    |     |18 мая 1973г. в редакции Про|           |          |                    |     |токола от 26 июня 1999г.;   |           |          |                    |     |-ежегодная разработка графи-|           |Постоянно |                    |     |ка движения и плана формиро-|           |          |                    |     |вания поездов в международ- |           |          |                    |     |ном сообщении,обеспечение   |           |          |                    |     |надлежащего технического    |           |          |                    |     |состояния грузовых вагонов; |           |          |                    |     |-установелние на ежегодных  |           |Постоянно |                    |     |тарифных конвенциях предель-|           |          |                    |     |ного уровня транзитного та- |           |          |                    |     |рифа,выработка обоснованных |           |          |                    |     |рекомендаций по уровню      |           |          |                    |     |остальных тарифов на желез- |           |          |                    |     |нодоржные перевозки;        |           |          |                    |     |-создание международных ло- |           |2006-2010 |Обеспечение единства|     |гистических центров,содейст-|           |          |системы обмена инфор|     |вие внедрению современных   |           |          |мацией на основе пе-|     |информационных технологий   |           |          |редовых компьютерных|     |для предварительного элект- |           |          |коммуникационных    |     |ронного декларирования гру- |           |          |технологий          |     |зов и транспортных средств  |           |          |                    |_____|____________________________|___________|__________|____________________|________________II-5 |Выработка и реализация мер  |Националь- |2006-2010 |Стимулирование раз- |     |противоборства  экспансии   |ные минис- |          |вития и модернизации|     |хозяйствующих субъектов     |терства эко|          |национальных произ- |     |третьих стран,вытесняющих   |номики,тор-|          |водств              |     |национальных товаропроизво- |говли и про|          |                    |     |дителей СНГ с их традицион- |мышленности|          |                    |     |ных внутренних и внешних    |           |          |                    |     |рынков                      |           |          |                    |_____|____________________________|___________|__________|____________________|________________II-6 |Сближение законодательства в|МГС,нацио- |2006-2010 |Облегчение взаимного|     |области технического регули-|нальные    |          |доступа товаров и   |     |рования хозяйственной дея-  |министер-  |          |услуг на рынки СНГ  |     |тельности и экспортного кон |ства эконо-|          |                    |     |троля на основе норм Всемир-|мики, тор- |          |                    |     |ной торговой организации:   |говли,науки|          |                    |     |достижение договоренностей  |и промыш-  |          |                    |     |о взаимном признании резуль-|ленности   |          |                    |     |татов подтверждения соответ-|           |          |                    |     |ствия (включая сертификацию |           |          |                    |     |систем менеджмента качества |           |          |                    |     |и систем на основе принципов|           |          |                    |     |ХАСП) аккредитации и гигие- |           |          |                    |     |нической оценки,а также о   |           |          |                    |     |внедрении систем менеджмента|           |          |                    |     |качества в соответствии с   |           |          |                    |     |требованиями стандартов ИСО |           |          |                    |     |серии 9000:2000,систем управ|           |          |                    |     |ления окружающей средой в   |           |          |                    |     |соответствии с тебованиями  |           |          |                    |     |стандартов ИСО серии 14000 и|           |          |                    |     |порядке экспортного контроля|           |          |                    |     |основанном на международных |           |          |                    |     |требованиях.Принятие государ|           |          |                    |     |ствами Содружества норматив-|           |          |                    |     |ного документа ПМГ 36-2001  |           |          |                    |     |"Порядок признания сертифи- |           |          |                    |     |катов соответствия в государ|           |          |                    |     |ствах-участниках СНГ"       |           |          |                    |_____|____________________________|___________|__________|____________________|_________________II-7 |Сближение законодательства  |Министерст-|2006-2010 |Достижение согласо- |     |государств-участников СНГ в |ва юстиции,|          |ванности норм законо|     |области интеллектуальной    |экономики, |          |дательства в сфере  |     |собственности на основе норм|торговли,  |          |интеллектуальной соб|     |Всемирной торговой организа-|науки и про|          |ственности          |     |ции и Всемирной организации |мышленности|          |                    |     |интеллектуальной собствен-  |и другие   |          |                    |     |ности                       |националь- |          |                    |     |                            |ные ведом- |          |                    |     |                            |ства,Межго-|          |                    |     |                            |сударствен-|          |                    |     |                            |ный совет  |          |                    |     |                            |по вопросам|          |                    |     |                            |охраны про-|          |                    |     |                            |мышленной  |          |                    |     |                            |собствен-  |          |                    |     |                            |ности      |          |                    |_____|____________________________|___________|__________|____________________|__________________                    III. Наращивание объемов выпуска экспортно-ориентированной                            продукции в государствах-участниках СНГ_________________________________________________________________________________________________III-1|Расширение взаимных поставок|Националь- |2006-2010 |Снижение производст-|     |материалов,узлов и деталей в|ные экономи|          |венных затарат на   |     |секторах экономики,где имеют|ческие ве- |          |основе возобновления|     |ся возможности для совмест- |домства,ми-|          |и укрепления взаимо-|     |ного производства экспортно-|нистерства |          |связей между пред-  |     |ориентированной продукции на|промышлен- |          |приятиями государств|     |внутренний рынок СНГ, в том |ности      |          |участников СНГ,     |     |числе в рамках Соглашения об|           |          |устранение различий |     |общих условиях и механизме  |           |          |в законодательной   |     |поддержки и развития произ- |           |          |базе государств-    |     |водственной кооперации пред-|           |          |участников СНГ,регу-|     |приятий и отраслей госу-    |           |          |лирующей поставку   |     |дарств-участников СНГ от 23 |           |          |продукции по произ- |     |декабря 1993г.:             |           |          |водственной коопера-|     |-подготовка и подписание    |           |Ежегодно  |ции                 |     |ежегодных протоколов к дву- |           |          |                    |     |сторонним соглашениям о про-|           |          |                    |     |изводственной кооперации;   |           |          |                    |     |-разработка унифицированных |Националь- |Ежегодно  |                    |     |правил и процедур проведения|ные органы,|          |                    |     |международных конкурсных    |регулирую- |          |                    |     |торгов на закупку материаль-|щие госу-  |          |                    |     |но-технической продукции,   |дарственные|          |                    |     |производимой предприятиями  |закупки    |          |                    |     |государств-участников СНГ, в|           |          |                    |     |соответствии с действующими |           |          |                    |     |требованиями международных  |           |          |                    |     |организаций                 |           |          |                    |_____|____________________________|___________|__________|____________________|___________________III-2|Подготовка и реализация мер |Националь- |2006-2010 |Повышение эффектив- |     |по дальнейшему углублению   |ные эконо- |          |ности использования |     |производственной специализа-|мические   |          |природных ресурсов, |     |ции и кооперации:           |ведомства, |          |реализация естествен|     |                            |министерст-|          |ных преимуществ СНГ,|     |                            |ва промыш- |          |в том числе значи-  |     |                            |ленности   |          |тельных объемов     |     |                            |           |          |сельскохозяйственных|     |                            |           |          |угодий. Развитие    |     |                            |           |          |современных систем  |     |                            |           |          |субконрактации в    |     |                            |           |          |целях исключения на-|     |                            |           |          |метившейся тенденции|     |                            |           |          |к реанимированию    |     |                            |           |          |"натурального хозяй-|     |                            |           |          |ства" в отечествен- |     |                            |           |          |ных компаниях, где  |     |                            |           |          |доля собственного   |     |                            |           |          |производства превы- |     |                            |           |          |шает 70% при мировой|     |                            |           |          |норме не более 25%  |     |-определение направлений де-|           |2006      |                    |     |ятельности в этой сфере с   |           |          |                    |     |учетом имеющегося потенциала|           |          |                    |     |наличия поддерживающих отрас|           |          |                    |     |лей и возможностей реализа- |           |          |                    |     |ции совместных разработок,  |           |          |                    |     |проектов и производств,рас- |           |          |                    |     |ширения ассортимента продук-|           |          |                    |     |ции;                        |           |          |                    |     |-разработка отобранных сов- |           |2006-2010 |                    |     |местно с бизнесом перспек-  |           |          |                    |     |тивных совместных программ  |           |          |                    |     |по организации производства |           |          |                    |     |конкурентноспособных изделий|           |          |                    |     |и реализации выпущенной     |           |          |                    |     |продукции                   |           |          |                    |_____|____________________________|___________|__________|____________________|____________________III-3|Осуществление комплекса мер |Националь- |2006-2010 |Создание максимально|     |по расширению взаимных пос- |ные минис- |          |благоприятных усло- |     |тавок хозяйствующими субъек-|терства    |          |вий для обновления  |     |тами государств-участников  |экономики, |          |производственной    |     |СНГ продукции для целей тех-|науки и про|          |базы с использовани-|     |нического перевооружения их |мышленности|          |ем новых технологий |     |производственной базы:      |           |          |и прогрессивной тех-|     |                            |           |          |ники государств-    |     |                            |           |          |участников СНГ      |     |-взаимное информирование о  |           |          |                    |     |возможных потребностях и    |           |          |                    |     |поставках оборудования для  |           |          |                    |     |технического перевооружения |           |          |                    |     |хозяйствующими субъектами   |           |          |                    |     |государствами-участниками   |           |          |                    |     |СНГ;                        |           |          |                    |     |-содействие установлению пря|           |2006-2007 |                    |     |мых контактов производителей|           |          |                    |     |оборудования и его потреби- |           |          |                    |     |телей для использования     |           |          |                    |     |льготных условий взаимных   |           |          |                    |     |поставок                    |           |          |                    |_____|____________________________|___________|__________|____________________|____________________III-4|Выработка перспективных сог-|Министер-  |          |Обеспечение конкурен|     |ласованных мер по максималь-|ства промыш|          |тных преимуществ в  |     |ному использованию у госу-  |ленности и |          |конкурентных сегмен-|     |дарств-участников СНГ потен-|науки,     |          |тах рынка,увеличение|     |циала в области критических |транспорта |          |объемов производства|     |технологий для налаживания  |и связи    |          |конкурентноспособной|     |совместного выпуска конку-  |(головные  |          |продукции.          |     |рентоспособной в мире про-  |исполнители|          |Наращивание доли пе-|     |дукции:                     |академии   |          |рерабатывающей про- |     |                            |наук госу- |          |мышленности в экспор|     |                            |дарств-    |          |те государств-участ-|     |                            |участников |          |ников СНГ.          |     |                            |СНГ        |          |Преодоление техноло-|     |                            |           |          |гического кризиса в |     |                            |           |          |государствах-участ- |     |                            |           |          |никах СНГ,которые до|     |                            |           |          |сих пор не вступили |     |                            |           |          |в 5-й технологичес- |     |                            |           |          |кий уклад в отличие |     |                            |           |          |от развитиых стран, |     |                            |           |          |где он уже близок к |     |                            |           |          |замене на 6-й уклад |     |-анализ возможностей для    |           |2006г.    |                    |     |реализации потенциала новых |           |          |                    |     |технологий,в том числе кри- |           |          |                    |     |тических и технологий двой- |           |          |                    |     |ного назначения;            |           |          |                    |     |-анализ возможностей приме- |           |2006-2010 |                    |     |нения информационных и теле-|           |          |                    |     |коммуникационных систем в   |           |          |                    |     |критических технологиях;    |           |          |                    |     |-выбор приоритетов и форми- |           |2006г.    |                    |     |рование перечня возможных   |           |          |                    |     |совместных программ и проек-|           |          |                    |     |тов,прежде всего в энергети-|           |          |                    |     |ческом,транспортном,нефтяном|           |          |                    |     |и газовом секторах экономики|           |          |                    |     |-разработка с участием биз- |           |2006-2010 |                    |     |нес-структур перспективных  |           |          |                    |     |совместных программ по орга-|           |          |                    |     |низации производства конку- |           |          |                    |     |рентоспособных изделий      |           |          |                    |_____|____________________________|___________|__________|____________________|____________________III-5|Разработка и реализация пер |Националь- |2006-2010 |Создание оптимальных|     |спективных мер по повышению |ные минис- |          |условий для реализа-|     |потенциала ориентированной  |терства эко|          |ции совместных про- |     |на экспорт продукции,выпус- |номики,тор-|          |ектов по выпуску кон|     |каемой национальными товаро-|говли,про- |          |курентоспособной про|     |производителями:            |мышленности|          |дукции              |     |-выявление,согласование,сов-|иностранных|          |                    |     |местная разработка и реали- |дел        |          |                    |     |зация экспортных проектов с |           |          |                    |     |учетом передового опыта по  |           |          |                    |     |снижению себестоимости про- |           |          |                    |     |дукции;                     |           |          |                    |     |-анализ и определение взаи- |           |          |                    |     |иосвязанных производств в   |           |          |                    |     |целях получения сырья и дру-|           |          |                    |     |гих полуфабрикатов для окон-|           |          |                    |     |чательного производства това|           |          |                    |     |ров на внутреннем рынке го- |           |          |                    |     |сударств-участников СНГ;    |           |          |                    |     |-осуществление мероприятий  |           |          |                    |     |по расширению на основе при-|           |          |                    |     |менению высоких технологий  |           |          |                    |     |ассортимента товаров для про|           |          |                    |     |движения на рынки третьих   |           |          |                    |     |стран;                      |           |          |                    |     |-включение совместного осво-|           |          |                    |     |ения перспективных в экспорт|           |          |                    |     |ном плане разработок в спис-|           |          |                    |     |ки межгосударственных целе- |           |          |                    |     |вых программ и проектов;    |           |          |                    |     |-содействие созданию и про- |           |          |                    |     |движению на внешние рынки   |           |          |                    |     |новых технических транспорт-|           |          |                    |     |ных средств и технологий в  |           |          |                    |     |соответствии с действующими |           |          |                    |     |международными стандартами; |           |          |                    |     |-совместное промышленное ос-|Госфонд ин-|          |Снижение себестоимос|     |воение новой технологии про-|теллектуаль|          |ти производства ста-|     |изводства стального автомо- |ной собст- |          |льного автомобильно-|     |бильного листа с металлурги-|венности   |          |го листа с покрытием|     |ческими заводами РФ         |при Кыргыз-|          |ферроцинком (защище-|     |                            |патенте    |          |но патентом РФ)     |_____|____________________________|___________|__________|____________________|_________________III-6|Организация совместных науч-|Межгосудар-|2006-2010 |Расширение номенкла-|     |ных исследований и разрабо- |ственный   |          |туры и объемов взаим|     |ток по созданию новых техно-|комитет по |          |ной торговли        |     |логий и конкурентоспособных |научно-тех-|          |                    |     |товаров                     |ническому  |          |                    |     |                            |развитию,  |          |                    |     |                            |националь- |          |                    |     |                            |ные минис- |          |                    |     |                            |терства    |          |                    |     |                            |науки      |          |                    |_____|____________________________|___________|__________|____________________|_________________III-7|Выработка основных направле-|Националь- |2006-2010 |Повышение наукоемкос|     |ний по совместному выпуску  |ные экономи|          |ти национального про|     |высокотехнологической продук|ческие ведо|          |извосдвта за счет   |     |ции с размещением ее произ- |мства,минис|          |перспективных техно-|     |водства на территории госу- |терства про|          |логических разрабо- |     |дарств-участников СНГ       |мышленности|          |ток,диверсификации  |     |                            |           |          |структуры экономики |_____|____________________________|___________|__________|____________________|_________________III-8|Унификация подвижного соста-|КТС,Совет  |2006-2010 |Облегчение доступа  |     |ва и инфраструктуры,исполь- |по железно-|          |товаров и услуг на  |     |зуемых на территории госу-  |дорожному  |          |рынки СНГ и третьих |     |дарств-участников СНГ, на ос|транспорту |          |стран               |     |нове единых стандартов      |государств-|          |                    |     |                            |участников |          |                    |     |                            |СНГ,нацио- |          |                    |     |                            |нальные ми-|          |                    |     |                            |нистерства |          |                    |     |                            |транспорта |          |                    |_____|____________________________|___________|__________|____________________|_________________                     IV. Продвижение конкурентоспособной продукции                   государств-участников СНГ на рынки третьих стран________________________________________________________________________________________________IV-1 |Реализация имеющихся конку- |Националь- |2006-2007 |Полномасштабное ис- |     |рентных преимуществ на миро-|ные минис- |          |пользование накоплен|     |вом рынке:                  |терства тор|          |ного экспортного по-|     |-согласование видов экспорт-|говли,про- |          |тенциала,минимизация|     |но-ориентированной продукции|мышленности|          |потерь от взаимной  |     |и мер по ее продвижению на  |и аппараты |          |конкуренции,измене- |     |соответствующие рынки,прежде|экономичес-|          |ние неэффективной   |     |всего машиностроительной и  |ких советни|          |структуры экспорта, |     |продукции агропромышленного |ков при по-|          |существенное увели- |     |комплекса;                  |сольствах  |          |чение в ней доли го-|     |                            |государств-|          |товой конкурентоспо-|     |                            |участников |          |собной продукции    |     |                            |СНГ,Ресурс-|          |                    |     |                            |экспертиза |          |                    |     |-расширение кооперационных  |           |          |                    |     |связей экспортно-ориентирова|           |          |                    |     |нных хозяйствующих субъектов|           |          |                    |     |государств-участников СНГ,  |           |          |                    |     |прежде всего машиностроитель|           |          |                    |     |ного комплекса;             |           |          |                    |     |-взаимное согласование и сов|           |          |                    |     |местная реализация мероприя-|           |          |                    |     |тий по поддержке экспорта   |           |          |                    |     |промышленной продукции,вклю-|           |          |                    |     |чая механизмы гарантийной,  |           |          |                    |     |финансовой и другой поддерж-|           |          |                    |     |ки производителей и экспор- |           |          |                    |     |теров                       |           |          |                    |_____|____________________________|___________|__________|____________________|__________________IV-2 |Реализация скоординированных|Националь- |2006-2010 |Создание оптимальных|     |мер по совместной организа- |ные минис- |          |условий для реализа-|     |ции экономического и научно-|терства,тор|          |ции своместных проек|     |технического сотрудничества |говые пред-|          |тов по выпуску кон- |     |в рамках межправительствен- |ставитель- |          |курентоспособной    |     |ных соглашений с зарубежными|ства госу- |          |продукции           |     |странами в области осуществ-|дарств-    |          |                    |     |ления новых крупномасштабных|участников |          |                    |     |проектов и модернизации     |СНГ        |          |                    |     |существующих объектов на их |           |          |                    |     |территории                  |           |          |                    |_____|____________________________|___________|__________|____________________|__________________                            V. Организационно обеспечивающие меры_________________________________________________________________________________________________V-1  |Развитие выставочно-ярмароч-|Межгоссовет|2006-2010 |Демонстрация возмож-|     |ной деятельности:           |по выставоч|          |ностей экономическо-|     |                            |но-ярмароч-|          |кого производственно|     |                            |ной деятель|          |го и торгового потен|     |                            |ности СНГ, |          |циала государств-   |     |                            |органы от- |          |участников СНГ      |     |                            |раслевого  |          |                    |     |                            |сотрудни-  |          |                    |     |                            |чества     |          |                    |     |-проведение межгосударствен-|           |Один раз в|                    |     |ных выставок промышленной и |           |два года  |                    |     |сельскохозяйственной продук-|           |          |                    |     |ции государств-участников   |           |          |                    |     |СНГ с осуществлением консал-|           |          |                    |     |тинговых услуг;             |           |          |                    |     |-создание постоянно действу-|           |          |                    |     |ющих выставок (выставочно-  |           |          |                    |     |коммерческих центров) госу- |           |          |                    |     |дарств-участников СНГ в их  |           |          |                    |     |столицах (в том числе в     |           |          |                    |     |г.Москве на территории выс- |           |          |                    |     |тавочного центра);          |           |          |                    |     |-совместное участие госу-   |           |          |Снижение совокупных |     |дарств-участников СНГ в меж-|           |          |затрат              |     |дународных выставках и      |           |          |                    |     |ярмарках;                   |           |          |                    |     |-согласование льготных тари-|           |          |                    |     |фов предоставления выставоч-|           |          |                    |     |ных площадей,исключения тамо|           |          |                    |     |женных пошлин к экспозицион-|           |          |                    |     |ным материалам,формирования |           |          |                    |     |в выставочных центрах эконо-|           |          |                    |     |мических минизон;           |           |          |                    |     |-организация постоянно дейст|Деловой    |Постоянно |                    |     |вующих выставок государств- |Центр эко- |          |                    |     |участников СНГ в структуре  |номического|          |                    |     |Делового Центра экономичес- |развития   |          |                    |     |кого развития СНГ           |СНГ        |          |                    |_____|____________________________|___________|__________|____________________|__________________V-2  |Комплексное информационное  |Националь- |Постоянно |Развитие информацион|     |обеспечение внешнеторговой  |ные госу-  |          |ной базы внутриреги-|     |деятельности хозяйствующих  |дарственные|          |ональной торговли и |     |субъектов государств-участни|заказчики в|          |кооперации          |     |ков СНГ на базе ускоренного |составе Ра-|          |                    |     |формирования в соответствии |бочей груп-|          |                    |     |с утвержденной СГП СНГ 29   |пы по разра|          |                    |     |ноября 2001г. Межгосударст- |ботке и реа|          |                    |     |венной программой создания  |лизации Ком|          |                    |     |сети информационно-маркетин-|плекса меро|          |                    |     |говых центров для продвиже- |приятий,   |          |                    |     |ния товаров и услуг на нацио|Деловой    |          |                    |     |нальные рынки государств-   |Центр эко- |          |                    |     |участников СНГ на период до |номического|          |                    |     |2008г., в т.ч.информирование|развития   |          |                    |     |-о новых товарах и услугах, |СНГ,Минре- |          |                    |     |производимых государствами- |сурсэкспер-|          |                    |     |участниками СНГ;            |тиза, МГС  |          |                    |     |-о характеристиках экспорт- |           |          |                    |     |ного потенциала,целевых рын-|           |          |                    |     |ках товаров,сырья и услуг,  |           |          |                    |     |ценах на выпускаемую продук-|           |          |                    |     |цию,главных товарных потоках|           |          |                    |     |в Содружестве;              |           |          |                    |     |-об услугах,предлагаемых то-|           |          |                    |     |варопроизводителями,транспо-|           |          |                    |     |ртными и выставочно-ярмароч-|           |          |                    |     |ными организациями,банковс- |           |          |                    |     |кой и инвестиционной сферами|           |          |                    |     |информационными бюро,марке- |           |          |                    |     |тинговыми центрами, торговы-|           |          |                    |     |ми домами,складами,таможен- |           |          |                    |     |ными брокерами и другими объ|           |          |                    |     |ектами инфраструктуры,дейст-|           |          |                    |     |вующими в сфере продвижения |           |          |                    |     |экспорта в государствах-    |           |          |                    |     |участниках СНГ;             |           |          |                    |     |-о качестве продукции и     |           |          |                    |     |услуг,их соответствии между-|           |          |                    |     |народным требованиям,по ре- |           |          |                    |     |зультатам сертификации,надзо|           |          |                    |     |ра за качеством и безопас-  |           |          |                    |     |ностью и др.мероприятий;    |           |          |                    |     |-об условиях конкурсного от-|           |          |                    |     |бора на конкурентной основе |           |          |                    |     |товаров для их продвижения  |           |          |                    |     |на рынки третьих стран;     |           |          |                    |     |-о правовой и институциональ|           |          |                    |     |ной поддержке экспортеров,их|           |          |                    |     |партнеров и инвесторов;     |           |          |                    |     |-о законодательстве и проце-|           |          |                    |     |дурах его применения в нало-|           |          |                    |     |говых и таможенных сферах, а|           |          |                    |     |также в области создания и  |           |          |                    |     |функционирования совместных,|           |          |                    |     |дочерних предприятий и филиа|           |          |                    |     |лов в рамках СНГ;           |           |          |                    |     |-о структуре спроса и пред- |           |          |                    |     |ложения услуг,производимых в|           |          |                    |     |государствах-участниках СНГ |           |          |                    |     |и странах дальнего зарубежья|           |          |                    |     |-об импортерах и дистрибью- |           |          |                    |     |торах,заинтересованных в про|           |          |                    |     |движении и закупке товаров  |           |          |                    |     |из государств-участников СНГ|           |          |                    |     |-о выставках и ярмарках,про-|           |          |                    |     |ведение которых планируется |           |          |                    |     |на перспективу. Мониторинг  |Координацио|          |Координация сотрудни|     |хода реализации Межгосударст|нный совет |          |чества государств-  |     |венной программы создания   |государств-|          |участников СНГ в    |     |сети информационно-маркетин-|участников |          |сфере информатизации|     |говых центров для продвиже- |СНГ по инфо|          |                    |     |ния товаров и услуг на нацио|рматизации |          |                    |     |нальные рынки государств-   |при РСС    |          |                    |     |участников СНГ на период до |           |          |                    |     |2005 года. Методологическое |Федеральное|          |                    |     |обеспечение работ по созда- |агентство  |          |                    |     |нию сети информационно-марке|РФ по инфор|          |                    |     |тинговых центров            |мационным  |          |                    |     |                            |технологиям|          |                    |_____|____________________________|___________|__________|____________________|__________________V-3  |Содание транснациональных   |Межгосудар-|2006-2010 |Создание условий для|     |радио и телепередач об оте- |ственная   |          |информирования насе-|     |чественных производителях   |телерадио- |          |ления государств Сод|     |                            |компания   |          |ружества о товарах и|     |                            |"Мир"      |          |услугах,выпускаемых |     |                            |           |          |и предоставляемых   |     |                            |           |          |производителями из  |     |                            |           |          |государств-участни- |     |                            |           |          |ков СНГ, проблемах  |     |                            |           |          |структурной перестро|     |                            |           |          |йки экономики,станов|     |                            |           |          |ления режима свобод-|     |                            |           |          |ной торговли, разви-|     |                            |           |          |тия всей инфраструк-|     |                            |           |          |туры,повышающей кон-|     |                            |           |          |курентоспособность  |     |                            |           |          |товаров государств- |     |                            |           |          |участников СНГ      |_____|____________________________|___________|__________|____________________|___________________V-4  |Подготовка предложений по   |Межгосбанк |2006-2010 |Увеличение объемов  |     |упрощению механизмов расче- |Межгосудар-|          |торговли, снижение  |     |тов и переводов между хозяй-|ственный   |          |операционных издер- |     |ствующими субъектами во вза-|валютный   |          |жек по экспортно-им-|     |имной торговле государств-  |комитет,   |          |портным операциям в |     |участников СНГ              |центральные|          |рамках СНГ          |     |                            |(националь-|          |                    |     |                            |ные) банки |          |                    |     |                            |государств |          |                    |     |                            |Содружества|          |                    |_____|____________________________|___________|__________|____________________|____________________V-5  |Содействие реализации инвес-|Националь- |2006-2010 |Создание условий для|     |тиционных проектов, нацелен-|ные минис- |          |реализации совмест- |     |ных на развитие производст- |терства    |          |ных проектов по вы- |     |венной базы для выпуска экс-|экономики и|          |пуску конкурентоспо-|     |портно-ориентированных това-|промышлен- |          |собной продукции,пе-|     |ров и услуг:                |ности      |          |реход к промышленно-|     |                            |           |          |инвестиционной интег|     |                            |           |          |рации с третьими    |     |                            |           |          |странами            |     |-сравнительный анализ выпус-|           |          |                    |     |каемой продукции,научных и  |           |          |                    |     |технических разработок с    |           |          |                    |     |лучшими мировыми образцами; |           |          |                    |     |-обмен информацией об отрас-|           |          |                    |     |левых инвестиционных проек- |           |          |                    |     |тах,разрабатываемых и реали-|           |          |                    |     |зуемых в государствах-участ-|           |          |                    |     |никах СНГ;                  |           |          |                    |     |-формирвоание в государствах|           |          |                    |     |участниках СНГ благоприятно-|           |          |                    |     |го инвестиционного климата  |           |          |                    |     |для проведения подобных про-|           |          |                    |     |ектов                       |           |          |                    |_____|____________________________|___________|__________|____________________|_____________________V-6  |Активизация деятельности тор|Министерст-|2006-2010 |Налаживание система-|     |говых представительств,торго|ва иностран|          |тического обмена тор|     |во-экономических отделов по |ных дел,тор|          |говой и научно-тех- |     |сольств,представительств тор|говли,посо-|          |нической информаци- |     |гово-промышленных палат госу|льства,тор-|          |цией в целях продви-|     |дарств-участников СНГ в стра|говые пред-|          |жения на нвоые рынки|     |нах дальнего зарубежья в    |ставительст|          |и сохранения позиций|     |части:                      |ва государ-|          |в традиционных торго|     |                            |ств-участ- |          |вых нишах           |     |                            |ников СНГ  |          |                    |     |-оказания содействия по прод|           |          |                    |     |вижению товаров на внутрен- |           |          |                    |     |ние и внешние рынки СНГ;    |           |          |                    |     |-налаживания деловых конт-  |           |          |                    |     |рактов,консультирвоания по  |           |          |                    |     |вопросам законодательства и |           |          |                    |     |торговой политики за рубежом|           |          |                    |     |-своевременного оповещения  |           |          |                    |     |заинтересованных компаний о |           |          |                    |     |проводимых выставках, ярмар-|           |          |                    |     |ках,тендерах и других меро- |           |          |                    |     |приятиях,на которых целесо- |           |          |                    |     |образно представительство   |           |          |                    |     |предприятий из государств-  |           |          |                    |     |участников СНГ;             |           |          |                    |     |-создания в государствах-   |           |          |                    |     |участниках СНГ инфраструкту-|           |          |                    |     |ры венчурного финансирования|           |          |                    |     |разработки условий для сов- |           |          |                    |     |местного создания венчурных |           |          |                    |     |фондов и участия в наиболее |           |          |                    |     |перспективных инвестиционных|           |          |                    |     |проектах                    |           |          |                    |_____|____________________________|___________|__________|____________________|______________________V-7  |Обмен информацией государств|Исполнитель|2006-2010 |Создание максимально|     |-участников СНГ по вопросам |ный комитет|          |льготных условий для|     |вступления в ВТО,в т.ч.путем|СНГ,нацио- |          |национальных экспор-|     |консультаций с привлечением |нальные ми-|          |теров товаров и     |     |экспертов Секретариата ВТО и|нистерства |          |услуг               |     |ЮНКТАД                      |иностранных|          |                    |     |                            |дел,эконо- |          |                    |     |                            |мики и тор-|          |                    |     |                            |говли      |          |                    |_____|____________________________|___________|__________|____________________|______________________V-8  |Проведение научно-практичес-|Экономичес-|Ежегодно  |Обсуждение насущных |     |ких конференций и форумов по|кий совет  |          |проблем и выработка |     |актуальным проблемам продви-|СНГ,Исполни|          |рекомендаций по спо-|     |жения товаров,услуг и капи- |тельный    |          |собам их решения    |     |талов на рынки СНГ и стран  |комитет СНГ|          |                    |     |дальнего зарубежья          |межгосудар-|          |                    |     |                            |ственные и |          |                    |     |                            |межправите-|          |                    |     |                            |льственные |          |                    |     |                            |советы     |          |                    |     |                            |(органы)   |          |                    |     |                            |СНГ        |          |                    |_____|____________________________|___________|__________|____________________|______________________V-9  |Содействие созданию Междуна-|Министерст-|2006-2010 |Оптимизация техноло-|     |родной товаропроводящей сис-|ва экономи-|          |гий оптовой торговли|     |темы (МТС) продвижения това-|ки,торговли|          |создание необходимых|     |ров на оснвое биржевой тор- |сельского  |          |условий товаропроиз-|     |говли на территории государ-|хозяйства  |          |водителям и покупате|     |ств-участников СНГ          |           |          |лям для получения   |     |                            |           |          |оперативной и досто-|     |                            |           |          |верной информации о |     |                            |           |          |ценах и конъюктуре  |     |                            |           |          |аграрного рынка в   |     |                            |           |          |целях закупки и реа-|     |                            |           |          |лизации сельхозпро- |     |                            |           |          |дукции и продовольст|     |                            |           |          |вия без посредников |     |                            |           |          |с гарантией поставки|     |                            |           |          |товаров             |_____|____________________________|___________|__________|____________________|______________________                                                  Утвержден                                 Решением Совета глав правительств                                 Содружества Независимых Государств                                 о Комплексе среднесрочных мероприятий                                 по продвижению на внутренний рынок СНГ                                 и рынки третьих стран конкурентоспособной                                 продукции, выпускаемой национальными                                 производителями, на период до 2010 года                                 от 25 ноября 2005 года                      Комплекс среднесрочных мероприятий               по продвижению на внутренний рынок СНГ и          рынки третьих стран конкурентоспособной продукции,              выпускаемой национальными производителями,                        на период до 2010 года                                Введение   Комплекс  среднесрочных  мероприятий по продвижению  на  внутреннийрынок  СНГ и рынки третьих стран конкурентоспособной продукции,  выпускаемой  национальными производителями государств - участников СНГ,  напериод  до  2010  года  (далее - Комплекс  мероприятий)  разработан  всоответствии  с  пунктом 2 раздела VI "Повышение конкурентоспособностинациональных  производств"  Плана  реализации  важнейших  мероприятий,направленных  на  развитие  и  повышение эффективности  взаимодействиягосударств-участников    Содружества    Независимых    Государств    вэкономической  сфере в 2003-2010 годах, утвержденного Решением  Советаглав  государств СНГ от 19 сентября 2003 года, применительно к Порядкуразработки,  реализации  и  финансирования межгосударственных  целевыхпрограмм СНГ, утвержденному Решением Совета глав правительств  СНГ  от16 апреля 2004 года.   При  разработке Комплекса мероприятий учитывалась необходимость принятия  активных шагов по существенному повышению конкурентоспособностипродукции государств - участников СНГ, поскольку в последние 12 лет  вразвитии  взаимной торговли на пространстве СНГ преобладали негативныетенденции,  выразившиеся  в  сокращении  объемов  торговых   операций,преобладании     сырьевой    структуры    экспорта     и     ухудшенииконкурентоспособности   продукции   высокой    степени    промышленнойпереработки.  Растет технологическая зависимость от зарубежных  стран,конкурентоспособность товаров низка, продукция обрабатывающих отраслейвытесняется  не только с внешних, но и внутренних рынков. Конкурентныестратегии  организаций 3-4-го технологических укладов,  основанные  напониженных  затратах,  приносят  успех  на  мировых  рынках   лишь   вкраткосрочной  и  среднесрочной перспективе. При этом развитые  страныуже  интенсивно разрабатывают 6-й технологический уклад.  В  настоящеевремя,   по  имеющимся  оценкам,  в  государствах  -  участниках   СНГпроизводится  лишь  6-7 % конкурентоспособной  продукции  в  ее  общемобъеме. При схожести экспортной номенклатуры по большому числу товаровпотери  государств -участников СНГ от взаимной конкуренции  на  рынкахтретьих  стран ежегодно, по оценкам экспертов, составляют 1,5-2  млрд.долл.   Между  тем  конкуренция  является  важнейшим  условием  динамичногоэкономического развития стран.                 Главная цель и задачи Комплекса мероприятий    Главная цель Комплекса мероприятий - создание благоприятных условийдля взаимовыгодного развития производства и реализации государствами -участниками СНГ конкурентоспособной продукции на внутренних и  внешнихрынках.   Комплекс мероприятий направлен на решение следующих основных задач:подготовка  и  принятие  необходимых нормативных  правовых  актов  длядальнейшего  взаимовыгодного развития производства  и  продвижения  навнутренний   рынок  СНГ  и  рынки  третьих  стран  конкурентоспособнойпродукции,  включая  постепенное сокращение  ограничений  во  взаимнойторговле,   сближение   национальных   нормативных   правовых   актов,приведение  их в соответствие с принципами и правилами ВТО, приведениестандартов   производства  и  качества  продукции  в  соответствие   смеждународными   требованиями;   выработка   и   реализация   мер   помаксимальному   использованию  ресурсного,   научного,   кадрового   иуправленческого потенциала, сложившихся производственных и  социально-культурных  отношений для расширения в государствах -  участниках  СНГвзаимных  поставок  продукции, дальнейшего  углубления  взаимовыгодноймежгосударственной  кооперации, создания  совместных  производств  длявыпуска  конкурентоспособной продукции и продвижения ее на  внутреннийрынок СНГ и рынки третьих стран;   содействие  разработке и осуществлению мер по реализации совместныхкрупномасштабных экспортных проектов, противодействующих вытеснению национальных  товаропроизводителей СНГ с их  традиционных  внутренних  ивнешних рынков;   содействие развитию транснациональных финансово-промышленных  группи  других организационных структур в экспортно-ориентированных сферах;комплексное  информационное  обеспечение  внешнеторговой  деятельностихозяйствующих   субъектов  государств  -  участников   СНГ   на   базеускоренного формирования системы информационно-маркетинговых  центров,а  также  использования транснациональных межгосударственных радио-  ителепередач для продвижения товаров и услуг на национальные рынки  СНГи  рынки  третьих стран; содействие обеспечению банковских гарантий  иупрощению  финансовых  операций и взаиморасчетов между  хозяйствующимисубъектами  во взаимной торговле, реализации инвестиционных  проектов,направленных на развитие производственной базы для выпуска  экспортно-ориентированных товаров и услуг;   организация совместных научно-технических исследований и разработокпо    созданию   новой   техники   и   технологий   для   производстваконкурентоспособной продукции высокого технологического уровня;   активизация  деятельности  межгосударственных  структур,   торговыхпредставительств  государств  -  участников  СНГ   в   деле   оказаниясодействия продвижению товаров на внешние рынки.                           Заказчики и исполнители    Заказчик   -   координатор  Комплекса  мероприятий  -  Министерствопромышленности, торговли и туризма Кыргызской Республики.   Национальные  государственные заказчики -  министерства  экономики,торговли и промышленности государств - участников СНГ.   Головные  исполнители  - Центр экономических  и  социальных  реформМинистерства промышленности, торговли и туризма Кыргызской Республики,Институт  макроэкономических исследований Министерства  экономическогоразвития   и   торговли  Российской  Федерации,   отраслевые   НИИ   иисследовательские   центры  государств  -   участников   СНГ,   органыотраслевого  сотрудничества. Головные исполнители осуществляют  работыпо   выполнению   комплексных   мероприятий   на   основе   контрактов(договоров),  заключаемых с заказчиками-координаторами и национальнымигосударственными заказчиками.             Методологическое обеспечение Комплекса мероприятий   Мероприятия  сгруппированы в пять основных разделов, реализация  которых обеспечивает:   анализ  ситуации,  сложившейся в СНГ в сфере  конкурентоспособностипродукции;   развитие  нормативно-правовой  базы государств  —  участников  СНГ,повышающей конкурентоспособность продукции;   наращивание  объемов выпуска конкурентоспособной продукции  в  государствах – участниках СНГ;   продвижение  конкурентоспособной продукции государств -  участниковСНГ на внутренний рынок СНГ и рынки третьих стран;   организационное обеспечение Комплекса мероприятий.   Комплекс мероприятий включает как уже реализуемые в рамках СНГ, таки  находящиеся  в процессе разработки мероприятия, в частности,  такиекак завершение формирования и начало полномасштабного функционированиязоны  свободной торговли, обеспечение свободного транзита грузов черезтерритории государств - участников СНГ и др.   Комплекс мероприятий будет реализовываться в 2006 - 2010 годах.   Выполнение  Комплекса мероприятий возлагается  на  рабочую  группу,созданную по предложениям государств - участников СНГ. Организационно-техническое   обеспечение   проведения   заседаний   рабочей    группыосуществляет Исполнительный комитет СНГ.Рабочая группа совместно с Исполнительным комитетом СНГ информируетЭкономический совет СНГ о ходе выполнения Комплекса мероприятий.             Источники финансирования Комплекса мероприятий    Объемы     финансирования,    необходимые     для     осуществленияпредусмотренных  комплексных  мероприятий  (ориентировочно  1,2  млрд.рублей),  подлежат  уточнению в период их  реализации  по  результатамсогласования с государствами - участниками СНГ.   Финансирование предполагается осуществлять главным образом за  счетвнебюджетных источников - взносов участников реализации Комплекса мероприятий,  кредитов  банков,  выпуска соответствующих  долговых  ценныхбумаг,   средств   общественных   организаций,   инвесторов,   средстввенчурных, инвестиционных и других целевых фондов.                            Ожидаемые результаты    В ходе реализации Комплекса мероприятий предполагается:   создать  правовую основу и действенный механизм, постоянно  стимулирующий  повышение конкурентоспособности выпускаемой в  государствах  -участниках СНГ продукции;   повысить   воздействие  согласованной  экономической,  структурной,промышленной,  финансово-  кредитной, энергетической,  транспортной  исоциальной    политики   на   ускоренное   обновление    и    развитиепроизводственной  базы  для  выпуска  конкурентоспособной   продукции,привлечь дополнительные инвестиции в эту сферу;   увеличить к 2010 году долю конкурентоспособной продукции в  государствах - участниках СНГ до 10-11 %;   снизить  затраты  на производство машиностроительной,  металлургической и электроэнергетической продукции;минимизировать потери от взаимной  конкуренции  на рынках третьихстран.                                  ОГОВОРКА              Республики Молдова по пункту 1 повестки дня                заседания Совета глав правительств СНГ                                   25 ноября 2005 г.                                 г.Москва Решение  Совета  глав  правительств  СНГ  "О  Комплексе  среднесрочныхмероприятий  по  продвижению на внутренний рынок СНГ и  рынки  третьихстран   конкурентоспособной   продукции,   выпускаемой   национальнымипроизводителями, на период до 2010 года" "Сотрудничество  будет  осуществляться в соответствии  с  национальнымзаконодательством и международными обязательствами Республики  Молдовав данной области". Первый зам.Премьер-министра                  Зинаида Гречаный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a0puxo2kbqb6kcneexhh">
      <w:r>
        <w:rPr>
          <w:rFonts w:ascii="Arial" w:cs="Arial" w:eastAsia="Arial" w:hAnsi="Arial"/>
          <w:color w:val="132D3F"/>
          <w:sz w:val="16"/>
          <w:szCs w:val="16"/>
          <w:u w:val="single"/>
        </w:rPr>
        <w:t xml:space="preserve">dalil.kg/document/57331</w:t>
      </w:r>
    </w:hyperlink>
  </w:p>
  <w:p>
    <w:pPr>
      <w:spacing w:after="0" w:before="40"/>
      <w:jc w:val="center"/>
    </w:pPr>
    <w:hyperlink w:history="1" r:id="rIdkafjn8_wj4xs2bh_eoj1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rd3cwpuom1gugeuxywxj" Type="http://schemas.openxmlformats.org/officeDocument/2006/relationships/hyperlink" Target="https://dalil.kg/document/252" TargetMode="External"/><Relationship Id="rIddxi-8fvjchsk9muncbluj" Type="http://schemas.openxmlformats.org/officeDocument/2006/relationships/hyperlink" Target="https://dalil.kg/document/252" TargetMode="External"/><Relationship Id="rIdvj9vdfpivovnus2qniocn" Type="http://schemas.openxmlformats.org/officeDocument/2006/relationships/hyperlink" Target="https://dalil.kg/document/641" TargetMode="External"/><Relationship Id="rIdgzmkvhrixq0qgwdp4edvp" Type="http://schemas.openxmlformats.org/officeDocument/2006/relationships/hyperlink" Target="https://dalil.kg/document/57331#1" TargetMode="External"/><Relationship Id="rIdmumh9hqzf4nok4sjhbfyh" Type="http://schemas.openxmlformats.org/officeDocument/2006/relationships/hyperlink" Target="https://dalil.kg/document/57331#1" TargetMode="External"/><Relationship Id="rId9pqsf7tgf4y1dqiipyomp" Type="http://schemas.openxmlformats.org/officeDocument/2006/relationships/hyperlink" Target="https://dalil.kg/document/57331#1" TargetMode="External"/><Relationship Id="rIdxmjtwwidh4mjqnbaqotlx" Type="http://schemas.openxmlformats.org/officeDocument/2006/relationships/hyperlink" Target="https://dalil.kg/document/57331#2" TargetMode="External"/><Relationship Id="rIdkdzj4zyaj-ieulpo1t6bj" Type="http://schemas.openxmlformats.org/officeDocument/2006/relationships/hyperlink" Target="https://dalil.kg/document/57331#2" TargetMode="External"/><Relationship Id="rIdu18pt5qdgb_keh58oqofp" Type="http://schemas.openxmlformats.org/officeDocument/2006/relationships/hyperlink" Target="https://dalil.kg/document/57331#2" TargetMode="External"/><Relationship Id="rIdxrgldvs2uw4rzxaygwjyh" Type="http://schemas.openxmlformats.org/officeDocument/2006/relationships/hyperlink" Target="https://dalil.kg/document/57331#2" TargetMode="External"/><Relationship Id="rId1xhb26jmgxonudiu6vklg" Type="http://schemas.openxmlformats.org/officeDocument/2006/relationships/hyperlink" Target="https://dalil.kg/document/57331#3" TargetMode="External"/><Relationship Id="rIdd4xfwkaat11amkozjrkrj" Type="http://schemas.openxmlformats.org/officeDocument/2006/relationships/hyperlink" Target="https://dalil.kg/document/17761"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a0puxo2kbqb6kcneexhh" Type="http://schemas.openxmlformats.org/officeDocument/2006/relationships/hyperlink" Target="https://dalil.kg/document/57331" TargetMode="External"/><Relationship Id="rIdkafjn8_wj4xs2bh_eoj1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2026-10-02T10:11:46.669Z</dcterms:created>
  <dcterms:modified xsi:type="dcterms:W3CDTF">2026-10-02T10:11:46.669Z</dcterms:modified>
</cp:coreProperties>
</file>

<file path=docProps/custom.xml><?xml version="1.0" encoding="utf-8"?>
<Properties xmlns="http://schemas.openxmlformats.org/officeDocument/2006/custom-properties" xmlns:vt="http://schemas.openxmlformats.org/officeDocument/2006/docPropsVTypes"/>
</file>