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2006 года № 486             ПОСТАНОВЕЛНИЕ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                                      В  целях  приведения  некоторых  решений  Правительства  КыргызскойРеспублики в соответствие с </w:t>
      </w:r>
      <w:hyperlink w:history="1" r:id="rIdpnlxtb8vudlysnfj4a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«Овнесении   изменения   и  дополнения  в  </w:t>
      </w:r>
      <w:hyperlink w:history="1" r:id="rIdro19-tg-_uj5wu16zl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  «Об   оптимизации   структуры   государственных   органовКыргызской Республики» от 30 ноября 2005 года» от 11 мая 2006  года  №244 Правительство Кыргызской Республики постановляет:      1.      В  </w:t>
      </w:r>
      <w:hyperlink w:history="1" r:id="rIdjf_luvvou_5razu_z9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налоговой  инспекции  приПравительстве   Кыргызской  Республики,  утвержденном   </w:t>
      </w:r>
      <w:hyperlink w:history="1" r:id="rIdebvccodt5fvxuia0v6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23  апреля  2005  года  №  164«Вопросы   Государственной  налоговой  инспекции   при   ПравительствеКыргызской Республики»:   - абзац первый пункта 20 изложить в следующей редакции:   «20.  Директор  ГНИ  при  ПКР имеет одного статс-секретаря  и  трехзаместителей.»;   -пункт  24  после  слов  «В ГНИ при ПКР образуется  коллегия  из  9человек  в  составе  директора ГНИ при ПКР  (председатель  коллегии),»дополнить словами «статс-секретаря,».      2.      В   </w:t>
      </w:r>
      <w:hyperlink w:history="1" r:id="rIdn3dvmdrtpolk3_3xgez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Номенклатуре</w:t>
        </w:r>
      </w:hyperlink>
      <w:r>
        <w:rPr>
          <w:rFonts w:ascii="Arial" w:cs="Arial" w:eastAsia="Arial" w:hAnsi="Arial"/>
          <w:sz w:val="24"/>
          <w:szCs w:val="24"/>
        </w:rPr>
        <w:t xml:space="preserve">   должностей,   на   которые   назначение,утверждение   (освобождение)  осуществляется  распоряжением   Премьер-министра    Кыргызской    Республики,   утвержденной    </w:t>
      </w:r>
      <w:hyperlink w:history="1" r:id="rIdaczgqv_mczvedd2spdr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марта 2006 года  №  154  «Обутверждении нормативных документов по кадровым вопросам», в разделе  Iпозиции:   "|-----------------------------------|----------------|----------------||Государственная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           ||-----------------------------------|----------------|----------------||Заместитель директора              |        2       |                ||-----------------------------------|----------------|----------------||Члены коллегии(**)                 |        5       |                ||-----------------------------------|----------------|----------------|"       заменить следующими позициями:"|-----------------------------------|----------------|----------------||Государственная налоговая инспекция|                |                ||при Правительстве Кыргызской       |                |                ||Республики                         |                |                ||-----------------------------------|----------------|----------------||Статс-секретарь(*)                 |        1       |                ||-----------------------------------|----------------|----------------||Заместитель директора              |        3       |                ||-----------------------------------|----------------|----------------||Члены коллегии(**)                 |        4       |                ||-----------------------------------|----------------|----------------| ".           Премьер-министр         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nlxtb8vudlysnfj4ajcv" Type="http://schemas.openxmlformats.org/officeDocument/2006/relationships/hyperlink" Target="http://kodeks.duckdns.org/document/4469" TargetMode="External"/><Relationship Id="rIdro19-tg-_uj5wu16zlqtr" Type="http://schemas.openxmlformats.org/officeDocument/2006/relationships/hyperlink" Target="http://kodeks.duckdns.org/document/4370" TargetMode="External"/><Relationship Id="rIdjf_luvvou_5razu_z9qlv" Type="http://schemas.openxmlformats.org/officeDocument/2006/relationships/hyperlink" Target="http://kodeks.duckdns.org/document/56311" TargetMode="External"/><Relationship Id="rIdebvccodt5fvxuia0v6tnn" Type="http://schemas.openxmlformats.org/officeDocument/2006/relationships/hyperlink" Target="http://kodeks.duckdns.org/document/56310" TargetMode="External"/><Relationship Id="rIdn3dvmdrtpolk3_3xgezd9" Type="http://schemas.openxmlformats.org/officeDocument/2006/relationships/hyperlink" Target="http://kodeks.duckdns.org/document/57227" TargetMode="External"/><Relationship Id="rIdaczgqv_mczvedd2spdrbu" Type="http://schemas.openxmlformats.org/officeDocument/2006/relationships/hyperlink" Target="http://kodeks.duckdns.org/document/572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2026-09-23T05:54:00.636Z</dcterms:created>
  <dcterms:modified xsi:type="dcterms:W3CDTF">2026-09-23T05:54:00.636Z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