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ri0z5dopvtwejdxfsakc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23 августа 2006 года № 604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"Об условиях оплаты труда работников социальной сферы"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указов Президента Кыргызской Республики "О повышении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размеров заработной платы работникам системы социальной защиты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лики" от </w:t>
      </w:r>
      <w:hyperlink w:history="1" r:id="rIdcmm4vkm2qqfjbr5xgqa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2006 года № 340</w:t>
        </w:r>
      </w:hyperlink>
      <w:r>
        <w:rPr>
          <w:rFonts w:ascii="Arial" w:cs="Arial" w:eastAsia="Arial" w:hAnsi="Arial"/>
          <w:sz w:val="20"/>
          <w:szCs w:val="20"/>
        </w:rPr>
        <w:t xml:space="preserve">, "О повышении размеров заработной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 системы образования республики" от </w:t>
      </w:r>
      <w:hyperlink w:history="1" r:id="rIdbxylpyji_ytszn5_ler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2006 года  №  341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  повышении  заработной платы работникам системы здравоохранения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публики" от </w:t>
      </w:r>
      <w:hyperlink w:history="1" r:id="rIdf_7-tec-o-fdtpcba7b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2006 года № 342</w:t>
        </w:r>
      </w:hyperlink>
      <w:r>
        <w:rPr>
          <w:rFonts w:ascii="Arial" w:cs="Arial" w:eastAsia="Arial" w:hAnsi="Arial"/>
          <w:sz w:val="20"/>
          <w:szCs w:val="20"/>
        </w:rPr>
        <w:t xml:space="preserve"> и "О повышении  размеров  заработной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  работникам  научных учреждений республики" от </w:t>
      </w:r>
      <w:hyperlink w:history="1" r:id="rIdjwlttodsn1vakfivmwo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2006 года №</w:t>
        </w:r>
      </w:hyperlink>
    </w:p>
    <w:p>
      <w:pPr>
        <w:spacing w:after="120"/>
        <w:jc w:val="left"/>
      </w:pPr>
      <w:hyperlink w:history="1" r:id="rId9wgrlm0sq_tuai1769s3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343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hpmuajid14utrae04oh9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 2005 года № 561 "Об условиях оплаты труда работников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пункта 3 слово "апреля" заменить словом  "июля";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цифры "340" заменить цифрами "408";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3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экономики и финансов Кыргызской Республики обеспе-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чить своевременное финансирование средств на выплату  заработной 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 системы социальной защиты,  образования,  здравоохранения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научных учреждений в новых размерах.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1 июля 2006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данного постановления возложить на  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равление социального  и  культурного развития Аппарата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 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0z5dopvtwejdxfsakch" Type="http://schemas.openxmlformats.org/officeDocument/2006/relationships/hyperlink" Target="http://kodeks.duckdns.org/document/97487" TargetMode="External"/><Relationship Id="rIdcmm4vkm2qqfjbr5xgqari" Type="http://schemas.openxmlformats.org/officeDocument/2006/relationships/hyperlink" Target="http://kodeks.duckdns.org/document/4491" TargetMode="External"/><Relationship Id="rIdbxylpyji_ytszn5_lerbv" Type="http://schemas.openxmlformats.org/officeDocument/2006/relationships/hyperlink" Target="http://kodeks.duckdns.org/document/4492" TargetMode="External"/><Relationship Id="rIdf_7-tec-o-fdtpcba7bvk" Type="http://schemas.openxmlformats.org/officeDocument/2006/relationships/hyperlink" Target="http://kodeks.duckdns.org/document/4493" TargetMode="External"/><Relationship Id="rIdjwlttodsn1vakfivmwosy" Type="http://schemas.openxmlformats.org/officeDocument/2006/relationships/hyperlink" Target="http://kodeks.duckdns.org/document/4494" TargetMode="External"/><Relationship Id="rId9wgrlm0sq_tuai1769s3d" Type="http://schemas.openxmlformats.org/officeDocument/2006/relationships/hyperlink" Target="http://kodeks.duckdns.org/document/4494" TargetMode="External"/><Relationship Id="rIdhpmuajid14utrae04oh9n" Type="http://schemas.openxmlformats.org/officeDocument/2006/relationships/hyperlink" Target="http://kodeks.duckdns.org/document/5689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2026-09-23T01:58:24.648Z</dcterms:created>
  <dcterms:modified xsi:type="dcterms:W3CDTF">2026-09-23T01:58:24.648Z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