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zh0ay_m8qd7uceo6s3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сентября 2006 года №679                                    Положение         о порядке разработки, принятия и применения документов по стандартизации в отношении оборонной продукции (работ, услуг) и продукции    (работ, услуг), сведения о которой составляют государственную тайну                                                                 I. Общие положения      1.  Настоящее  Положение устанавливает порядок разработки,  принятия  иприменения    документов   по   стандартизации   (далее-деятельность    постандартизации) оборонной продукции (работ, услуг), являющейся  продукциейвоенного  назначения и продукцией двойного применения,  продукции  (работ,услуг), используемой в целях защиты сведений, составляющих государственнуютайну  или  относимых к информации ограниченного доступа в соответствии  сзаконодательством   Кыргызской  Республики,  продукции   (работ,   услуг),сведения  о  которой  составляют государственную тайну,  поставляемой  длягосударственных  нужд  по  государственному  оборонному   заказу   и   внегосударственного оборонного заказа (далее-оборонная продукция),  процессовее  разработки, производства, эксплуатации, ремонта, хранения,  перевозки,реализации и утилизации.   2. Для целей настоящего Положения применяются следующие понятия:   -    межгосударственный   военный   стандарт   -   стандарт,   принятыйМежгосударственным советом по стандартизации, метрологии  и  сертификации,устанавливающий  для  многократного применения при  осуществлении  военно-технического  сотрудничества Кыргызской Республики со странами-участникамиСодружества  Независимых  Государств характеристики  оборонной  продукции,принципы  и  правила  ее разработки, производства, эксплуатации,  ремонта,хранения, перевозки, реализации и утилизации;   -  национальный  военный  стандарт  - стандарт,  принятый  национальныморганом  по  стандартизации, устанавливающий для многократного  примененияхарактеристики  оборонной  продукции принципы  и  правила  ее  разработки,производства,  эксплуатации, ремонта, хранения,  перевозки,  реализации  иутилизации;   -   национальный  стандарт  военного  положения  -  стандарт,  принятыйнациональным  органом  по  стандартизации, устанавливающий  применяемые  впериод  военного положения характеристики оборонной продукции, принципы  иправила  ее  разработки,  производства, эксплуатации,  ремонта,  хранения,перевозки,  реализации  и  утилизации и вводимый  в  действие  по  особомууказанию;   -  национальный  стандарт  ограниченного  распространения  -  стандарт,принятый  национальным  органом  по  стандартизации,  устанавливающий  длямногократного применения характеристики продукции, принципы и  правила  ееразработки,  производства,  эксплуатации,  ремонта,  хранения,  перевозки,реализации    или   утилизации   и   содержащий   сведения,   составляющиегосударственную  тайну  и (или) относимые к охраняемой  в  соответствии  сзаконодательством Кыргызской Республики информации ограниченного доступа;   -  органы  исполнительной  власти - государственные  заказчики  -органыисполнительной  власти,  являющиеся  в  установленной  сфере  деятельностизаказчиками оборонной продукции;   -   оборонная   продукция  -  продукция  (изделия,   работы,   услуги),предназначенная  к  использованию для нужд обороны  и  включающая  в  себявооружение  и  военную  технику,  другую  специальную  технику  и  военно-техническое  имущество, продукцию двойного назначения  (для  нужд  обороныгосударства  и  отраслей  экономики), специальные  средства  производства,комплектующие    изделия,    материалы,   научно-техническую    продукцию,разрабатываемую для обеспечения обороноспособности, и другие.   3.  Документы  по  стандартизации оборонной продукции включают  в  себяследующие виды документов:   - межгосударственные военные стандарты;   - национальные военные стандарты;   - национальные стандарты военного положения;   -   национальные   стандарты  и  дополнения  к  ним,  применяемые   привыполнении государственного оборонного заказа;   -  стандарты  организаций, применяемые при выполнении  государственногооборонного заказа;   - правила, нормы и рекомендации по стандартизации;   -    нормативно-технические   документы   системы   общих   техническихтребований к видам вооружения и военной техники.   4.  Сведения  о документах, указанных в пункте 3 настоящего  Положения,включаются  в  сводный  перечень документов  по  стандартизации  обороннойпродукции (далее - сводный перечень).   Сводный  перечень  относится к документам по  стандартизации  обороннойпродукции.   5.   Документы   по   стандартизации  оборонной  продукции   составляютподсистему национальной системы стандартизации.   6.  Документы  по стандартизации оборонной продукции, разработанные  засчет    средств   республиканского   бюджета,   являются   государственнойсобственностью.                                                         II. Деятельность по стандартизации      7.  Деятельность по стандартизации, осуществляемая на основе  принциповпланирования,    единого    информационного    обеспечения    и    научно-исследовательского  сопровождения работ с учетом достижений  и  перспективразвития науки и техники, оборонно-прсьмышленного комплекса, направлена наобеспечение:   - обороноспособности и безопасности Кыргызской Республики;   - научно-технического прогресса;   - качества, конкурентоспособности и безопасности оборонной продукции;   -  эффективного использования средств производства оборонной продукции,оптимизации расходов финансовых и материальных средств;   -  совместимости  и взаимозаменяемости составных частей,  комплектующихизделий и материалов оборонной продукции, оптимизации ее номенклатуры;   -   сопоставимости  результатов  исследований  (испытаний)  и  единстваизмерений.   8.  Деятельность по стандартизации осуществляется с учетом ограничений,установленных  нормативными  правовыми  актами  Кыргызской  Республики   вобласти  защиты сведений, составляющих государственную тайну или относимыхк  охраняемой  в  соответствии с законодательством  Кыргызской  Республикиинформации   ограниченного  доступа,  и  в  соответствии  с   нормативнымиправовыми актами Кыргызской Республики в области защиты прав на результатыинтеллектуальной деятельности.   9.  Финансирование разработки и пересмотра документов по стандартизацииоборонной   продукции  осуществляется  за  счет  средств  республиканскогобюджета:   -   на   создание   и  реализацию  программы  разработки   национальныхстандартов,  заказчиком которых является государство,  включая  проведениеэкспертизы проектов национальных стандартов;   -   на   создание   и   ведение  Национального  информационного   фондатехнических регламентов и стандартов.   10.   Разработка  документов  по  стандартизации  оборонной   продукцииосуществляется соответствующими техническими комитетами по стандартизации,органами исполнительной власти - государственными заказчиками и включает всебя следующие этапы:   а)  подготовка планов разработки документов по стандартизации обороннойпродукции;   б)   подготовка  и  утверждение  технического  задания  на   разработкудокумента по стандартизации оборонной продукции;   в)  размещение заказа на подготовку проекта документа по стандартизацииоборонной   продукции   в  соответствии  с  законодательством   КыргызскойРеспублики;   г) подготовка проекта документа по стандартизации оборонной продукции;   д)  направление проекта документа по стандартизации оборонной продукциина  рассмотрение  заинтересованным организациям и его доработка  с  учетомполученных предложений и замечаний;   е)   направление  доработанного  проекта  документа  по  стандартизацииоборонной продукции на согласование заинтересованным организациям;   ж)  представление в национальный орган по стандартизации для проведенияэкспертизы проекта документа по стандартизации оборонной продукции.   11.   Принятие,   регистрация,  изменение  и   отмена   документов   постандартизации оборонной продукции осуществляются в порядке,  определяемымнациональным органом по стандартизации и органами исполнительной власти  -государственными заказчиками.   12.  Распространение  документов по стандартизации оборонной  продукцииосуществляется  с учетом требований, установленных нормативными  правовымиактами  Кыргызской  Республики  в области  защиты  сведений,  составляющихгосударственную  тайну  или  относимых  к  охраняемой  в  соответствии   сзаконодательством Кыргызской Республики информации ограниченного доступа.   13.  Информация  о  принятии  и  отмене  документов  по  стандартизацииоборонной продукции, включенных в сводный перечень, рассылается 1 раз в  6месяцев.   14.  Обязательность  применения документов по стандартизации  обороннойпродукции  до  вступления  в силу соответствующих технических  регламентовустанавливается решением государственных органов исполнительной власти илигосударственным контрактом.   15.  Применение стандартов организаций, включенных в сводный  перечень,осуществляется   в   порядке,   устанавливаемом   национальными   военнымистандартами с учетом </w:t>
      </w:r>
      <w:hyperlink w:history="1" r:id="rIdv_ws0s4kxjirhrp9cuna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техническогорегулирования в Кыргызской Республике» и законодательства в области защитыправ интеллектуальной собственности.                                               III. Национальный орган по стандартизации и обеспечению                            единства измерений      16.   Национальный  орган  по  стандартизации  и  обеспечению  единстваизмерений   (Национальный  институт  стандартов  и  метрологии  КыргызскойРеспублики,  далее  -  национальный орган по стандартизации)  определяетсяПравительством Кыргызской Республики.            IV. Полномочия государственных органов исполнительной   власти -государственных заказчиков при осуществлении деятельности по                              стандартизации      17.  Государственным органом исполнительной власти по вопросам обороны,осуществляющим  в пределах своих полномочий деятельность по стандартизациив  сфере  оборонной  продукции, является Министерство  обороны  КыргызскойРеспублики,  государственные  органы  исполнительной  власти,   являющиесяорганами  защиты  государственной  тайны,  другие  государственные  органыисполнительной власти-государственные заказчики.   18.  Министерство  обороны Кыргызской Республики (далее-государственныйорган   исполнительной  власти  по  вопросам  обороны)  в  пределах  своихполномочий:   -   осуществляет  функции  государственного  заказчика  по   разработкенациональных стандартов на оборонную продукцию;   -    осуществляет    перспективное   планирование    деятельности    постандартизации  оборонной  продукции, разрабатывает  программу  и  годовыепланы работ по стандартизации оборонной продукции;   -   организует   согласование  проектов  документов  по  стандартизацииоборонной продукции, принимаемых национальным органом по стандартизации;   -  осуществляет  совместно с национальным органом по  стандартизации  идругими  государственными органами исполнительной  власти-государственнымизаказчиками   подготовку  национальных  военных  стандартов,  национальныхстандартов, правил, норм и рекомендации по стандартизации, устанавливающихтребования  к разработке, принятию, распространению, применению  и  отменедокументов по стандартизации оборонной продукции;   -  координирует  деятельность  государственных  органов  исполнительнойвласти-государственных    заказчиков   по   разработке    документов    постандартизации оборонной продукции;   -  осуществляет  контроль  за разработкой и применением  документов  постандартизации  оборонной  продукции,  а  также  определяет  совместно   сзаинтересованными государственными органами исполнительной власти  порядокосуществления такого контроля;   -  осуществляет подготовку сводного перечня действующих  документов  постандартизации;   -   создает   службу   стандартизации  и/или  назначает   ответственныхспециалистов по стандартизации оборонной продукции;   -   осуществляет   принятие,  издание  и  распространение   нормативно-технических  документов  системы  общих  технических  требований  к  видамвооружения и военной техники, а также хранение их контрольных экземпляров;   -   обеспечивает   подготовку  и  повышение  профессионального   уровняспециалистов  государственного органа исполнительной власти по  обороне  вобласти   стандартизации   оборонной  продукции,   проведение   работ   посовершенствованию   научно-методических  основ  стандартизации   обороннойпродукции;   -  обеспечивает  сохранность  документов  по  стандартизации  обороннойпродукции в установленной сфере деятельности.   19.   Государственные  органы  исполнительной  власти  -государственныезаказчики,   являющиеся  в  соответствии  с  законодательством  КыргызскойРеспублики  органами  защиты  государственной  тайны,  в  пределах   своихполномочий:   -    осуществляют   функции   государственных   заказчиков   работ   постандартизации оборонной продукции;   -  осуществляют взаимодействие с государственным органом исполнительнойвласти  по  вопросам  обороны, национальным органом  по  стандартизации  идругими  органами  исполнительной власти-государственными  заказчиками  повопросам стандартизации оборонной продукции;   -  участвуют  в  разработке  и согласовании  годового  плана  работ  постандартизации  оборонной продукции, готовят предложения  для  внесения  враздел    программы   разработки   национальных   стандартов,   касающиесянациональных стандартов ограниченного распространения;   -  обеспечивают  согласование  проектов  документов  по  стандартизацииоборонной продукции, принимаемых национальным органом по стандартизацип  вустановленной сфере деятельности.               V. Национальный информационный фонд технических                         регламентов и стандартов      20.  Технические  регламенты, национальные  стандарты  и  документы  постандартизации, в том числе международные (региональные) стандарты,  нормыи  правила,  а также национальные стандарты других государств, принятые  вКыргызской   Республике,  составляют  Национальный   информационный   фондтехнических регламентов и стандартов (далее - Фонд).   21.   Фонд   является   государственным   информационным   ресурсом   иформируется  национальным органом по стандартизации при  взаимодействии  сорганами  исполнительной  власти, субъектами  хозяйственной  деятельности,общественными объединениями, международными и зарубежными организациями потехническому   регулированию,   стандартизации,   метрологии   и    оценкесоответствия.   22.  Порядок  деятельности  Фонда, а  также  правила  пользования  этимФондом устанавливаются Правительством Кыргызской Республики.   23.  Официальная  информация о разрабатываемых и  принятых  нормативныхправовых   актах  в  области  технического  регулирования,   национальных,международных, региональных стандартах, стандартах организаций и правилах,нормах  и  рекомендациях  по  стандартизации  должны  быть  доступны   дляпользователей, за исключением сведений, составляющих государственную тайнуи иную, охраняемую законом, информацию.   24.  Издание  и  обеспечение пользователей национальными стандартами  иинформационной  продукцией  Фонда и информацией  о  них  осуществляется  впорядке, установленном национальным органом по стандартизации.   25.  Информация  о  принятии  каждого стандарта  и  других  нормативныхдокументов  по  стандартизации и один их экземпляр  направляются  органом,разработавшим  документ,  в  национальный  орган  по  стандартизации   дляформирования единой справочно-библиографической базы данных.                                                      VI. Требования по обеспечению сохранности                         государственных секретов      26.  Все  работы  по стандартизации оборонной продукции,  экспертизе  игосударственной    регистрации    осуществляются    в    соответствии    сзаконодательными и нормативными правовыми актами Кыргызской Республики  порежиму секретности и обеспечению защиты государственной тайны.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7l4f6r90q3cdllzmak3">
      <w:r>
        <w:rPr>
          <w:rFonts w:ascii="Arial" w:cs="Arial" w:eastAsia="Arial" w:hAnsi="Arial"/>
          <w:color w:val="132D3F"/>
          <w:sz w:val="16"/>
          <w:szCs w:val="16"/>
          <w:u w:val="single"/>
        </w:rPr>
        <w:t xml:space="preserve">dalil.kg/document/57819</w:t>
      </w:r>
    </w:hyperlink>
  </w:p>
  <w:p>
    <w:pPr>
      <w:spacing w:after="0" w:before="40"/>
      <w:jc w:val="center"/>
    </w:pPr>
    <w:hyperlink w:history="1" r:id="rIdlymlaoktuj6_j9-rdv71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h0ay_m8qd7uceo6s3lz" Type="http://schemas.openxmlformats.org/officeDocument/2006/relationships/hyperlink" Target="https://dalil.kg/document/57817" TargetMode="External"/><Relationship Id="rIdv_ws0s4kxjirhrp9cunav"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7l4f6r90q3cdllzmak3" Type="http://schemas.openxmlformats.org/officeDocument/2006/relationships/hyperlink" Target="https://dalil.kg/document/57819" TargetMode="External"/><Relationship Id="rIdlymlaoktuj6_j9-rdv71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2026-10-02T21:06:57.613Z</dcterms:created>
  <dcterms:modified xsi:type="dcterms:W3CDTF">2026-10-02T21:06:57.613Z</dcterms:modified>
</cp:coreProperties>
</file>

<file path=docProps/custom.xml><?xml version="1.0" encoding="utf-8"?>
<Properties xmlns="http://schemas.openxmlformats.org/officeDocument/2006/custom-properties" xmlns:vt="http://schemas.openxmlformats.org/officeDocument/2006/docPropsVTypes"/>
</file>