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6crsstkoctdpzrcjz5n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2008 года № 146  г.Бишкек, Дом Правительстваот 27 сентября 2006 года № 694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30 июня 2005 года № 271          "О минимальных стандартах бюджетного финансирования        общеобразовательных учреждений в Кыргызской Республике"      В целях перевода общеобразовательных учреждений на  финансированиеминимальных  государственных  стандартов  в расчете на одного учащегосяПравительство Кыргызской Республики постановляет:     1. Внести  в  </w:t>
      </w:r>
      <w:hyperlink w:history="1" r:id="rId1s47yjwdnbktfwnqhun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от30 июня 2005 года № 271 "О минимальных стандартах бюджетного финансиро-вания общеобразовательных учреждений в Кыргызской Республике" следующиеизменения:     - абзацы третий и четвертый пункта 1 исключить;     - пункт 2 признать утратившим силу;     - в  </w:t>
      </w:r>
      <w:hyperlink w:history="1" r:id="rIdxtwwrda1gexqgtogjxf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минимальных стандартов бюджетного финан-сирования общеобразовательных учреждений в Кыргызской  Республике,  ут-вержденной указанным постановлением:     - в пункте 7.2 слова "Министерство образования Кыргызской  Респуб-лики"  заменить  словами "Министерство образования,  науки и молодежнойполитики Кыргызской Республики",  слова "Министерство финансов Кыргызс-кой  Республики"  заменить  словами  "Министерство экономики и финансовКыргызской Республики";     - в абзаце втором пункта 3.1.6. цифру и слова "10 процентов от об-щего фонда оплаты труда, как среднее значение по областям, городам Биш-кек и Ош" заменить цифрой и словами "15 процентов от общего фонда опла-ты труда";     - в абзаце шестом пункта 3.1.7.  слова и цифры "на первой ступени"исключить;     - в абзаце первом пункта 3.2. слова "(статья 1.3.4.1. по бюджетнойклассификации расходов)" исключить;     - в пункте 3.2. таблицу № 6 изложить в следующей редакции:     "Таблица № 6. Расчет учебных расходов на одного учащегося                   (в сомах, в ценах 2006 года) -----------------------------------------------------------------------|                                             |  I    |  II   |  III  ||                                             |ступень|ступень|ступень||---------------------------------------------|-------|-------|-------||Расходы на класс - всего (сом)               |  1997 |  2207 |  2307 ||Учебные пособия и методическая литература    |   503 |   559 |   587 ||Материалы для учебных и лабораторных занятий |   428 |   476 |   500 ||Приобретение учебной литературы для школьных |   332 |   369 |   387 ||библиотек                                    |       |       |       ||Приобретение учебных принадлежностей и       |   545 |   605 |   636 ||материалов                                   |       |       |       ||Хозяйственные расходы                        |   108 |   108 |   108 ||Проведение учебных экскурсий и               |    81 |    90 |    90 ||производственной практики                    |       |       |       ||---------------------------------------------|-------|-------|-------||Наполняемость классов                        |    30 |    30 |    25 ||---------------------------------------------|-------|-------|-------||Учебные расходы в МСБФ на одного учащегося   |    67 |    74 |    92 ||(сом)                                        |       |       |       |-----------------------------------------------------------------------                                                                     ";     - в пункте 3.3. таблицу № 7 изложить в следующей редакции:     "Таблица № 7. Расходы на повышение квалификации учителя в расчете                   на одного учащегося (в сомах, в ценах 2006 года) -----------------------------------------------------------------------|                                |Расходы (сом)|Количество|Всего (сом)||--------------------------------|-------------|----------|-----------||Проезд                          |     156     |      2   |     312   ||--------------------------------|-------------|----------|-----------||Суточные                        |     100     |     25   |    2500   ||--------------------------------|-------------|----------|-----------||Проживание                      |     100     |     25   |    2500   ||--------------------------------|-------------|----------|-----------||Итого на преподавателя          |             |          |    5312   |----------------------------------------------------------------------------------------------------------------------------------------------|Число повышений квалификаций в год на всех преподавателей|   14940   ||---------------------------------------------------------|-----------||Всего расходов на всех преподавателей (тыс.сом)          |   79360   ||---------------------------------------------------------|-----------||Число учащихся                                           | 1093892   ||---------------------------------------------------------|-----------||Всего на учащегося (сом)                                 |      72,4 |-----------------------------------------------------------------------                                                                     ";     - в наименованиях таблиц № 8 и № 9 цифры "2005"  заменить  цифрами"2006";     - абзац второй раздела IV изложить в следующей редакции:     "В расходах  на приобретение учебников учитывается стоимость комп-лекта учебников с учетом срока службы 4 года.  Норматив расходов  на  1учащегося в год в ценах 2006 года составил для I ступени - 82 сома, дляII ступени - 135 сомов, для III ступени - 220 сомов.";     - в разделе IV таблицу № 10 изложить в следующей редакции:     "Таблица № 10. Оценка нормативной годовой стоимости комплекта                    учебников в расчете на одного учащегося (в сомах,                    в ценах 2006 года) -----------------------------------------------------------------------|                          |       Средняя стоимость комплекта        ||--------------------------|------------------------------------------||1 класс                   |                    518                   ||--------------------------|------------------------------------------||2 класс                   |                    347                   ||--------------------------|------------------------------------------||3 класс                   |                    439                   ||--------------------------|------------------------------------------||4 класс                   |                    331                   ||--------------------------|------------------------------------------||5 класс                   |                    557                   ||--------------------------|------------------------------------------||6 класс                   |                    586                   ||--------------------------|------------------------------------------||7 класс                   |                    679                   ||--------------------------|------------------------------------------||8 класс                   |                    742                   ||--------------------------|------------------------------------------||9 класс                   |                    798                   ||--------------------------|------------------------------------------||10 класс                  |                   1061                   ||--------------------------|------------------------------------------||11 класс                  |                   1138                   |-----------------------------------------------------------------------                                                                     ";     - в  абзаце  первом  раздела V слова "для каждого района" заменитьсловами "для каждой ступени";     - в абзаце третьем раздела V:     слова "в i-том районе,  городе" заменить словами "по i-той  ступе-ни";     слова "по видам классов и по ступеням обучения" исключить;     - абзацы  четвертый-четырнадцатый  раздела  V изложить в следующейредакции:          A x Bi x SF x (1 + D) x (1 + W) x 12     "З = ------------------------------------, где:                         C x N      А - число часов по Базисному учебному плану;     В - ставка  заработной  платы,  соответствующая  средневзвешенномуразряду по Единой тарифной сетке;     SF - коэффициент отчислений в Социальный фонд;     D -  доля  фонда  оплаты  труда  административно-управленческого ивспомогательного персонала в общем фонде оплаты труда;     W - доля надбавок и доплат к основной заработной плате персонала;     12 - количество месяцев в году;     N - нормативная наполняемость классов;     С - число обязательных часов на 1 ставку,";     - в разделе V таблицу № 11 изложить в следующей редакции:     "Таблица № 11. Пример расчета норматива расходов на оплату труда                    для обычных классов в условиях 2006 года -----------------------------------------------------------------------|         |Расчет норматива для обычных классов         |  11 разряд  ||         |   общеобразовательных школ (сом)            |     ETC     ||---------|---------------------------------------------|-------------||1 ступень|25 часов х 1176 сом х 1,21 х 1,15 х 1,15 х 12|     1176    ||обучения |---------------------------------------------|             ||         |            16 часов х 30 человек            |             ||---------|---------------------------------------------|-------------||2 ступень|34 часа х 1176 сом х 1,21 x 1,15 x 1,15 x 12 |     1422    ||обучения |-------------------------------------------- |             ||         |           18 часов х 30 человек             |             ||---------|---------------------------------------------|-------------||3 ступень|31 час х 1176 сом х 1,21 x 1,15 x 1,15 x 12  |     1556    ||обучения |-------------------------------------------  |             ||         |            18 часов х 25 человек            |             |-----------------------------------------------------------------------                                                                     ";     - в абзацах третьем,  четвертом и шестом  пункта  6.1.  слова  "поi-той  области,  городам Бишкек и Ош" заменить словами "по i-той ступе-ни";     - в абзацах первом,  третьем,  четвертом, шестом, седьмом, восьмомпункта 6.2. слова "по i-той области, городам Бишкек и Ош" заменить сло-вами "по i-той территориальной единице";     - в абзаце пятом пункта 6.2. слова "i-той области, города Бишкек иОш" заменить словами "i-той территориальной единицы";     - в абзаце шестом пункта 6.2.  слова "средневзвешенный коэффициентвысокогорья и отдаленности" заменить словами "коэффициент высокогорья иотдаленности (или его средневзвешенное значение)";     - в  абзаце  седьмом пункта 6.2.  слова "средневзвешенный сельскийкоэффициент" заменить словами "сельский коэффициент (или его  средневз-вешенное значение)";     - в абзаце восьмом пункта 6.2. слова "средневзвешенный коэффициентмалых  городов"  заменить  словами  "коэффициент малых городов (или егосредневзвешенное значение)";     - пункт 6.3. признать утратившим силу.     2. Утвердить прилагаемые:     - </w:t>
      </w:r>
      <w:hyperlink w:history="1" r:id="rIdwiqox3uxcbjb6rruysb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шкалу</w:t>
        </w:r>
      </w:hyperlink>
      <w:r>
        <w:rPr>
          <w:rFonts w:ascii="Arial" w:cs="Arial" w:eastAsia="Arial" w:hAnsi="Arial"/>
          <w:sz w:val="24"/>
          <w:szCs w:val="24"/>
        </w:rPr>
        <w:t xml:space="preserve">  минимальных стандартов бюджетного финансирования по типамобщеобразовательных учреждений и ступеням  обучения  (без  коммунальныхрасходов) в условиях 2006 года;     - </w:t>
      </w:r>
      <w:hyperlink w:history="1" r:id="rIdlthicfu7eddshicddc8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шкалу</w:t>
        </w:r>
      </w:hyperlink>
      <w:r>
        <w:rPr>
          <w:rFonts w:ascii="Arial" w:cs="Arial" w:eastAsia="Arial" w:hAnsi="Arial"/>
          <w:sz w:val="24"/>
          <w:szCs w:val="24"/>
        </w:rPr>
        <w:t xml:space="preserve"> средневзвешенных минимальных стандартов бюджетного  финан-сирования  общеобразовательных учреждений Кыргызской Республики в усло-виях 2006 года по областям, городам Бишкек и Ош.     3. Предоставить право Министерству экономики и финансов КыргызскойРеспублики и Министерству образования, науки и молодежной политики Кыр-гызской Республики рассчитывать с учетом увеличением размера заработнойплаты,  уровня инфляции и утверждать шкалу минимальных стандартов  бюд-жетного  финансирования  общеобразовательных учреждений Кыргызской Рес-публики на 2007 и последующие годы.     4. Министерству образования,  науки и молодежной политики Кыргызс-кой Республики,  Министерству экономики и финансов Кыргызской Республи-ки,  государственным администрациям Чуйской области, Ысык-Атинского ра-йона приступить с сентября 2006 года к  подготовке  общеобразовательныхучреждений  Ысык-Атинского  района Чуйской области к переводу их в 2007году на новые методы финансирования по подушевому нормативу  на  основеминимальных  стандартов  в условиях перехода на двухуровневую бюджетнуюсистему.     5. Рекомендовать  органам  местного  самоуправления Ысык-Атинскогорайона Чуйской области расходы местного бюджета по  разделу  "Образова-ние" на 2007 год определять на основе минимальных стандартов бюджетногофинансирования на одного учащегося.     6. Государственным администрациям Чуйской области,  Ысык-Атинскогорайона оказывать всестороннюю поддержку и практическую помощь в  реали-зации  пилотного эксперимента в Ысык-Атинском районе Чуйской области повведению новых методов финансирования общеобразовательных учреждений наоснове минимальных стандартов.     7. Установить, что средства, высвобождаемые в процессе оптимизациисети общеобразовательных учреждений и эффективного использования ресур-сов, изъятию не подлежат и направляются на текущие расходы школ.     8.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27 сентября 2006 года № 694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ШКАЛА</w:t>
      </w:r>
      <w:r>
        <w:rPr>
          <w:rFonts w:ascii="Arial" w:cs="Arial" w:eastAsia="Arial" w:hAnsi="Arial"/>
          <w:sz w:val="24"/>
          <w:szCs w:val="24"/>
        </w:rPr>
        <w:t xml:space="preserve">           минимального стандарта бюджетного финансирования          по типам общеобразовательных учреждений и ступеням                 обучения (без коммунальных расходов)                         в условиях 2006 года -----------------------------------------------------------------------|                     |    Городские школы    |     Сельские школы    ||                     |-----------------------|-----------------------||                     |   I   |   II  |  III  |   I   |   II  |  III  ||                     |ступень|ступень|ступень|ступень|ступень|ступень||---------------------|-------|-------|-------|-------|-------|-------||Минимальный стандарт |  2726 |  2029 |  2277 |  2876 |  2211 |  2554 ||бюджетного           |       |       |       |       |       |       ||финансирования       |       |       |       |       |       |       ||общеобразовательных  |       |       |       |       |       |       ||школ (сом)           |       |       |       |       |       |       ||в том числе:         |       |       |       |       |       |       ||Расходы на оплату    |  1262 |  1525 |  1669 |  1412 |  1707 |  1945 ||труда персонала      |       |       |       |       |       |       ||Расходы на питание   |  1020 |       |       |  1020 |       |       ||Учебные расходы      |    67 |    74 |    92 |    67 |    74 |    92 ||Расходы на повышение |    72 |    72 |    72 |    72 |    72 |    72 ||квалификации         |       |       |       |       |       |       ||педагогического      |       |       |       |       |       |       ||персонала            |       |       |       |       |       |       ||Расходы на           |    82 |   135 |   220 |    82 |   135 |   220 ||приобретение         |       |       |       |       |       |       ||учебников            |       |       |       |       |       |       ||Расходы на текущий   |   224 |   224 |   224 |   224 |   224 |   224 ||ремонт школ          |       |       |       |       |       |       ||---------------------|-------|-------|-------|-------|-------|-------||Минимальный стандарт |  2891 |       |       |  3061 |       |       ||бюджетного           |       |       |       |       |       |       ||финансирования       |       |       |       |       |       |       ||начальных школ (сом) |       |       |       |       |       |       ||в том числе:         |       |       |       |       |       |       ||Расходы на оплату    |  1426 |       |       |  1596 |       |       ||труда персонала      |       |       |       |       |       |       ||Расходы на питание   |  1020 |       |       |  1020 |       |       ||Учебные расходы      |    67 |       |       |    67 |       |       ||Расходы на повышение |    72 |       |       |    72 |       |       ||квалификации         |       |       |       |       |       |       ||педагогического      |       |       |       |       |       |       ||персонала            |       |       |       |       |       |       ||Расходы на           |    82 |       |       |    82 |       |       ||приобретение         |       |       |       |       |       |       ||учебников            |       |       |       |       |       |       ||Расходы на текущий   |   224 |       |       |   224 |       |       ||ремонт школ          |       |       |       |       |       |       ||---------------------|-------|-------|-------|-------|-------|-------||Минимальный стандарт |  4878 |  5270 |  5555 |  6978 |  7409 |  7814 ||бюджетного           |       |       |       |       |       |       ||финансирования       |       |       |       |       |       |       ||школ-интернатов (сом)|       |       |       |       |       |       ||в том числе:         |       |       |       |       |       |       ||Расходы на оплату    |  1591 |  1923 |  2104 |  1780 |  2152 |  2453 ||труда персонала      |       |       |       |       |       |       ||Расходы на питание   |  2843 |  2843 |  2843 |  4753 |  4753 |  4753 ||Учебные расходы      |    67 |    74 |    92 |    67 |    74 |    92 ||Расходы на повышение |    72 |    72 |    72 |    72 |    72 |    72 ||квалификации         |       |       |       |       |       |       ||педагогического      |       |       |       |       |       |       ||персонала            |       |       |       |       |       |       ||Расходы на           |    82 |   135 |   220 |    82 |   135 |   220 ||приобретение         |       |       |       |       |       |       ||учебников            |       |       |       |       |       |       ||Расходы на текущий   |   224 |   224 |   224 |   224 |   224 |   224 ||ремонт школ          |       |       |       |       |       |       ||---------------------|-------|-------|-------|-------|-------|-------||Минимальный стандарт |       |  2725 |  3194 |       |  3093 |  3824 ||бюджетного           |       |       |       |       |       |       ||финансирования       |       |       |       |       |       |       ||школ-гимназий (сом)  |       |       |       |       |       |       ||в том числе:         |       |       |       |       |       |       ||Расходы на оплату    |       |  2221 |  2586 |       |  2589 |  3216 ||труда персонала      |       |       |       |       |       |       ||Учебные расходы      |       |    74 |    92 |       |    74 |    92 ||Расходы на повышение |       |    72 |    72 |       |    72 |    72 ||квалификации         |       |       |       |       |       |       ||педагогического      |       |       |       |       |       |       ||персонала            |       |       |       |       |       |       ||Расходы на           |       |   135 |   220 |       |   135 |   220 ||приобретение         |       |       |       |       |       |       ||учебников            |       |       |       |       |       |       ||Расходы на текущий   |       |   224 |   224 |       |   224 |   224 ||ремонт школ          |       |       |       |       |       |       ||---------------------|-------|-------|-------|-------|-------|-------||Минимальный стандарт |       |  3387 |  4189 |       |  4089 |  5617 ||бюджетного           |       |       |       |       |       |       ||финансирования       |       |       |       |       |       |       ||школ-лицеев (сом)    |       |       |       |       |       |       ||в том числе:         |       |       |       |       |       |       ||Расходы на оплату    |       |  2883 |  3581 |       |  3585 |  5009 ||труда персонала      |       |       |       |       |       |       ||Учебные расходы      |       |    74 |    92 |       |    74 |    92 ||Расходы на повышение |       |    72 |    72 |       |    72 |    72 ||квалификации         |       |       |       |       |       |       ||педагогического      |       |       |       |       |       |       ||персонала            |       |       |       |       |       |       ||Расходы на           |       |   135 |   220 |       |   135 |   220 ||приобретение         |       |       |       |       |       |       ||учебников            |       |       |       |       |       |       ||Расходы на текущий   |       |   224 |   224 |       |   224 |   224 ||ремонт школ          |       |       |       |       |       |       |-----------------------------------------------------------------------                                                     Утверждена                                          постановлением Правительства                                              Кыргызской Республики                                         от 27 сентября 2006 года № 694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ШКАЛА</w:t>
      </w:r>
      <w:r>
        <w:rPr>
          <w:rFonts w:ascii="Arial" w:cs="Arial" w:eastAsia="Arial" w:hAnsi="Arial"/>
          <w:sz w:val="24"/>
          <w:szCs w:val="24"/>
        </w:rPr>
        <w:t xml:space="preserve">          средневзвешенных минимальных стандартов бюджетного             финансирования общеобразовательных учреждений              Кыргызской Республики в условиях 2006 года                   по областям, городам Бишкек и Ош     -----------------------------------------------------------------------|                              |Всего|     в том числе по областям:|                              |     |---------------------------------|                              |     |Чуйская|Иссык-Кульская|Нарынская||------------------------------|-----|-------|--------------|---------||               1              |  2  |   3   |       4      |    5    ||------------------------------|-----|-------|--------------|---------||Минимальный стандарт          | 2856|  3208 |      2831    |   2727  ||бюджетного финансирования     |     |       |              |         ||общеобразовательных учреждений|     |       |              |         ||образования на 1              |     |       |              |         ||учащегося/воспитанника (сом)  |     |       |              |         ||в том числе:                  |     |       |              |         ||Расходы на оплату труда       | 1628|  1688 |      1611    |   1622  ||персонала                     |     |       |              |         ||Расходы на питание учащихся   |  390|   392 |       375    |    373  ||I ступени                     |     |       |              |         ||Расходы на питание учащихся   |   37|    35 |        17    |     21  ||интернатов                    |     |       |              |         ||Учебные расходы               |   74|    74 |        74    |     74  ||Расходы на повышение          |   73|    73 |        72    |     72  ||квалификации педагогического  |     |       |              |         ||персонала                     |     |       |              |         ||Расходы на приобретение       |  126|   125 |       128    |    128  ||учебников                     |     |       |              |         ||Расходы на текущий ремонт школ|  224|   225 |       224    |    224  ||Коммунальные расходы          |  304|   597 |       330    |    211  |----------------------------------------------------------------------------------------------------------------------------------------------                                                                      |----------------------------------------------------------------------||Баткенская| Ошская |Джалал-Абадская|Таласская|  гор. Ош  |гор. Бишкек||----------|--------|---------------|---------|-----------|-----------||     6    |    7   |       8       |    9    |     10    |     11    ||----------|--------|---------------|---------|-----------|-----------||   2772   |  2713  |      2744     |   3114  |    2846   |    3028   ||          |        |               |         |           |           ||          |        |               |         |           |           ||          |        |               |         |           |           ||          |        |               |         |           |           ||          |        |               |         |           |           ||   1652   |  1627  |      1628     |   1639  |    1515   |    1599   ||          |        |               |         |           |           ||    382   |   398  |       396     |    382  |     415   |     374   ||          |        |               |         |           |           ||     24   |    31  |        44     |    115  |      43   |      45   ||          |        |               |         |           |           ||     74   |    73  |        73     |     74  |      73   |      74   ||     73   |    72  |        72     |     72  |      72   |      73   ||          |        |               |         |           |           ||          |        |               |         |           |           ||    129   |   126  |       126     |    127  |     121   |     127   ||          |        |               |         |           |           ||    225   |   224  |       224     |    224  |     224   |     226   ||    213   |   162  |       181     |    480  |     382   |     509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oij8-xxzt5ugtsiyv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dalil.kg/document/57842</w:t>
      </w:r>
    </w:hyperlink>
  </w:p>
  <w:p>
    <w:pPr>
      <w:spacing w:after="0" w:before="40"/>
      <w:jc w:val="center"/>
    </w:pPr>
    <w:hyperlink w:history="1" r:id="rIdtbv7buuyddgkxummr46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rsstkoctdpzrcjz5nf3" Type="http://schemas.openxmlformats.org/officeDocument/2006/relationships/hyperlink" Target="https://dalil.kg/document/58993" TargetMode="External"/><Relationship Id="rId1s47yjwdnbktfwnqhunrl" Type="http://schemas.openxmlformats.org/officeDocument/2006/relationships/hyperlink" Target="https://dalil.kg/document/56392" TargetMode="External"/><Relationship Id="rIdxtwwrda1gexqgtogjxfg3" Type="http://schemas.openxmlformats.org/officeDocument/2006/relationships/hyperlink" Target="https://dalil.kg/document/35997" TargetMode="External"/><Relationship Id="rIdwiqox3uxcbjb6rruysbvm" Type="http://schemas.openxmlformats.org/officeDocument/2006/relationships/hyperlink" Target="https://dalil.kg/document/57842#1" TargetMode="External"/><Relationship Id="rIdlthicfu7eddshicddc8qk" Type="http://schemas.openxmlformats.org/officeDocument/2006/relationships/hyperlink" Target="https://dalil.kg/document/57842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oij8-xxzt5ugtsiyvty" Type="http://schemas.openxmlformats.org/officeDocument/2006/relationships/hyperlink" Target="https://dalil.kg/document/57842" TargetMode="External"/><Relationship Id="rIdtbv7buuyddgkxummr46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2026-09-23T21:07:01.128Z</dcterms:created>
  <dcterms:modified xsi:type="dcterms:W3CDTF">2026-09-23T21:07:01.128Z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